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0746B" w14:textId="1DFE54FB" w:rsidR="007B0CD8" w:rsidRDefault="007B0CD8" w:rsidP="007B0CD8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134624911"/>
      <w:bookmarkStart w:id="1" w:name="_Hlk48597134"/>
      <w:bookmarkEnd w:id="0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2" w:name="_Ref452454252"/>
      <w:bookmarkEnd w:id="2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204BF2">
        <w:rPr>
          <w:rFonts w:ascii="Arial" w:eastAsia="MS Mincho" w:hAnsi="Arial" w:cs="Arial"/>
          <w:b/>
          <w:sz w:val="24"/>
          <w:szCs w:val="24"/>
        </w:rPr>
        <w:t>#1</w:t>
      </w:r>
      <w:r>
        <w:rPr>
          <w:rFonts w:ascii="Arial" w:eastAsia="MS Mincho" w:hAnsi="Arial" w:cs="Arial"/>
          <w:b/>
          <w:sz w:val="24"/>
          <w:szCs w:val="24"/>
        </w:rPr>
        <w:t>22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</w:t>
      </w:r>
      <w:r>
        <w:rPr>
          <w:rFonts w:ascii="Arial" w:eastAsia="MS Mincho" w:hAnsi="Arial" w:cs="Arial"/>
          <w:b/>
          <w:bCs/>
          <w:sz w:val="24"/>
          <w:szCs w:val="24"/>
        </w:rPr>
        <w:t>30470</w:t>
      </w:r>
      <w:r w:rsidR="00EB7804">
        <w:rPr>
          <w:rFonts w:ascii="Arial" w:eastAsia="MS Mincho" w:hAnsi="Arial" w:cs="Arial"/>
          <w:b/>
          <w:bCs/>
          <w:sz w:val="24"/>
          <w:szCs w:val="24"/>
        </w:rPr>
        <w:t>7</w:t>
      </w:r>
    </w:p>
    <w:p w14:paraId="027F0717" w14:textId="77777777" w:rsidR="007B0CD8" w:rsidRPr="00364790" w:rsidRDefault="007B0CD8" w:rsidP="007B0CD8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r w:rsidRPr="00227862">
        <w:rPr>
          <w:rFonts w:ascii="Arial" w:eastAsia="MS Mincho" w:hAnsi="Arial" w:cs="Arial" w:hint="eastAsia"/>
          <w:b/>
          <w:bCs/>
          <w:sz w:val="24"/>
          <w:szCs w:val="24"/>
        </w:rPr>
        <w:t>Incheon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>, Kore</w:t>
      </w:r>
      <w:r w:rsidRPr="00227862">
        <w:rPr>
          <w:rFonts w:ascii="Arial" w:eastAsia="MS Mincho" w:hAnsi="Arial" w:cs="Arial" w:hint="eastAsia"/>
          <w:b/>
          <w:bCs/>
          <w:sz w:val="24"/>
          <w:szCs w:val="24"/>
        </w:rPr>
        <w:t>a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>, May 22-26, 2023</w:t>
      </w:r>
    </w:p>
    <w:bookmarkEnd w:id="1"/>
    <w:p w14:paraId="5E3FA524" w14:textId="77777777" w:rsidR="007B0CD8" w:rsidRPr="00F0524B" w:rsidRDefault="007B0CD8" w:rsidP="007B0CD8">
      <w:pPr>
        <w:widowControl w:val="0"/>
        <w:spacing w:after="12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4AAF413A" w14:textId="39F2AC71" w:rsidR="007B0CD8" w:rsidRDefault="007B0CD8" w:rsidP="007B0CD8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  <w:t>7.18.</w:t>
      </w:r>
      <w:r w:rsidR="00FA578E">
        <w:rPr>
          <w:rFonts w:ascii="Arial" w:hAnsi="Arial" w:cs="Arial"/>
          <w:b/>
          <w:bCs/>
          <w:sz w:val="24"/>
          <w:lang w:val="en-US"/>
        </w:rPr>
        <w:t>3</w:t>
      </w:r>
    </w:p>
    <w:p w14:paraId="4066352C" w14:textId="77777777" w:rsidR="007B0CD8" w:rsidRDefault="007B0CD8" w:rsidP="007B0CD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2C12B06D" w14:textId="4AE35C09" w:rsidR="007B0CD8" w:rsidRPr="00943477" w:rsidRDefault="007B0CD8" w:rsidP="007B0CD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Discussion on </w:t>
      </w:r>
      <w:r w:rsidRPr="00F44C4C">
        <w:rPr>
          <w:rFonts w:ascii="Arial" w:hAnsi="Arial" w:cs="Arial"/>
          <w:b/>
          <w:bCs/>
          <w:sz w:val="24"/>
        </w:rPr>
        <w:t xml:space="preserve">Supporting </w:t>
      </w:r>
      <w:r>
        <w:rPr>
          <w:rFonts w:ascii="Arial" w:hAnsi="Arial" w:cs="Arial"/>
          <w:b/>
          <w:bCs/>
          <w:sz w:val="24"/>
        </w:rPr>
        <w:t xml:space="preserve">MT-SDT from </w:t>
      </w:r>
      <w:r w:rsidR="00FA578E">
        <w:rPr>
          <w:rFonts w:ascii="Arial" w:hAnsi="Arial" w:cs="Arial"/>
          <w:b/>
          <w:bCs/>
          <w:sz w:val="24"/>
        </w:rPr>
        <w:t>UP</w:t>
      </w:r>
      <w:r>
        <w:rPr>
          <w:rFonts w:ascii="Arial" w:hAnsi="Arial" w:cs="Arial"/>
          <w:b/>
          <w:bCs/>
          <w:sz w:val="24"/>
        </w:rPr>
        <w:t xml:space="preserve"> Perspective</w:t>
      </w:r>
    </w:p>
    <w:p w14:paraId="64071E76" w14:textId="77777777" w:rsidR="007B0CD8" w:rsidRDefault="007B0CD8" w:rsidP="007B0CD8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397474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5A54A589" w14:textId="10D4A613" w:rsidR="00733229" w:rsidRDefault="0019798F" w:rsidP="00266C7D">
      <w:pPr>
        <w:spacing w:before="120" w:after="120"/>
        <w:jc w:val="both"/>
        <w:rPr>
          <w:sz w:val="22"/>
          <w:lang w:eastAsia="zh-CN"/>
        </w:rPr>
      </w:pPr>
      <w:r w:rsidRPr="00632F34">
        <w:rPr>
          <w:rFonts w:hint="eastAsia"/>
          <w:sz w:val="22"/>
          <w:lang w:eastAsia="zh-CN"/>
        </w:rPr>
        <w:t>I</w:t>
      </w:r>
      <w:r w:rsidRPr="00632F34">
        <w:rPr>
          <w:sz w:val="22"/>
          <w:lang w:eastAsia="zh-CN"/>
        </w:rPr>
        <w:t>n the last RAN2 meeting</w:t>
      </w:r>
      <w:r>
        <w:rPr>
          <w:sz w:val="22"/>
          <w:lang w:eastAsia="zh-CN"/>
        </w:rPr>
        <w:t xml:space="preserve"> </w:t>
      </w:r>
      <w:r w:rsidRPr="00632F34">
        <w:rPr>
          <w:sz w:val="22"/>
          <w:lang w:eastAsia="zh-CN"/>
        </w:rPr>
        <w:t>[</w:t>
      </w:r>
      <w:r>
        <w:rPr>
          <w:sz w:val="22"/>
          <w:lang w:eastAsia="zh-CN"/>
        </w:rPr>
        <w:t>1</w:t>
      </w:r>
      <w:r w:rsidRPr="00632F34">
        <w:rPr>
          <w:sz w:val="22"/>
          <w:lang w:eastAsia="zh-CN"/>
        </w:rPr>
        <w:t>], agreement</w:t>
      </w:r>
      <w:r>
        <w:rPr>
          <w:sz w:val="22"/>
          <w:lang w:eastAsia="zh-CN"/>
        </w:rPr>
        <w:t>s</w:t>
      </w:r>
      <w:r w:rsidRPr="00632F34">
        <w:rPr>
          <w:sz w:val="22"/>
          <w:lang w:eastAsia="zh-CN"/>
        </w:rPr>
        <w:t xml:space="preserve"> related to </w:t>
      </w:r>
      <w:r w:rsidR="00266C7D">
        <w:rPr>
          <w:sz w:val="22"/>
          <w:lang w:eastAsia="zh-CN"/>
        </w:rPr>
        <w:t xml:space="preserve">MT-SDT support </w:t>
      </w:r>
      <w:r w:rsidR="001518F9">
        <w:rPr>
          <w:sz w:val="22"/>
          <w:lang w:eastAsia="zh-CN"/>
        </w:rPr>
        <w:t xml:space="preserve">were </w:t>
      </w:r>
      <w:r>
        <w:rPr>
          <w:sz w:val="22"/>
          <w:lang w:eastAsia="zh-CN"/>
        </w:rPr>
        <w:t xml:space="preserve">achieved </w:t>
      </w:r>
      <w:r w:rsidRPr="00632F34">
        <w:rPr>
          <w:sz w:val="22"/>
          <w:lang w:eastAsia="zh-CN"/>
        </w:rPr>
        <w:t>as follows,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065C" w14:paraId="71D99208" w14:textId="77777777" w:rsidTr="005F065C">
        <w:tc>
          <w:tcPr>
            <w:tcW w:w="9629" w:type="dxa"/>
          </w:tcPr>
          <w:p w14:paraId="498CCCD4" w14:textId="77777777" w:rsidR="005F065C" w:rsidRPr="001A0B53" w:rsidRDefault="005F065C" w:rsidP="005F065C">
            <w:pPr>
              <w:pStyle w:val="Agreement"/>
              <w:spacing w:before="120"/>
              <w:ind w:left="641" w:hanging="357"/>
              <w:jc w:val="both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Include a one-bit indication in paging to trigger MT-SDT. We will ensure that the CCCH message can be transmitted over CG. </w:t>
            </w:r>
          </w:p>
          <w:p w14:paraId="399ACC3D" w14:textId="77777777" w:rsidR="005F065C" w:rsidRPr="001A0B53" w:rsidRDefault="005F065C" w:rsidP="005F065C">
            <w:pPr>
              <w:pStyle w:val="Agreement"/>
              <w:spacing w:before="120"/>
              <w:ind w:left="641" w:hanging="357"/>
              <w:jc w:val="both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Indication is per UE.  FFS on signalling. </w:t>
            </w:r>
          </w:p>
          <w:p w14:paraId="029A173B" w14:textId="77777777" w:rsidR="005F065C" w:rsidRPr="001A0B53" w:rsidRDefault="005F065C" w:rsidP="005F065C">
            <w:pPr>
              <w:pStyle w:val="Agreement"/>
              <w:spacing w:before="120"/>
              <w:ind w:left="641" w:hanging="357"/>
              <w:jc w:val="both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>In case condition for paging triggered MT-SDT is not fulfilled the UE initiates RRC Resume procedure. Resume cause FFS</w:t>
            </w:r>
            <w:r>
              <w:rPr>
                <w:rFonts w:ascii="Times New Roman" w:hAnsi="Times New Roman"/>
                <w:b w:val="0"/>
              </w:rPr>
              <w:t>.</w:t>
            </w:r>
            <w:r w:rsidRPr="001A0B53">
              <w:rPr>
                <w:rFonts w:ascii="Times New Roman" w:hAnsi="Times New Roman"/>
                <w:b w:val="0"/>
              </w:rPr>
              <w:t xml:space="preserve"> </w:t>
            </w:r>
          </w:p>
          <w:p w14:paraId="6C79E874" w14:textId="77777777" w:rsidR="005F065C" w:rsidRPr="001A0B53" w:rsidRDefault="005F065C" w:rsidP="005F065C">
            <w:pPr>
              <w:pStyle w:val="Agreement"/>
              <w:spacing w:before="120"/>
              <w:ind w:left="641" w:hanging="357"/>
              <w:jc w:val="both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Upon receiving MT-SDT trigger, the UE shall initiate SDT procedure if the following checks are satisfied (all these same as Rel-17) </w:t>
            </w:r>
          </w:p>
          <w:p w14:paraId="1BD7A8ED" w14:textId="77777777" w:rsidR="005F065C" w:rsidRPr="001A0B53" w:rsidRDefault="005F065C" w:rsidP="005F065C">
            <w:pPr>
              <w:pStyle w:val="Agreement"/>
              <w:numPr>
                <w:ilvl w:val="0"/>
                <w:numId w:val="0"/>
              </w:numPr>
              <w:spacing w:before="0"/>
              <w:ind w:left="641"/>
              <w:jc w:val="both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FFS 3a: Check for DVT (if UL data becomes available in UL) </w:t>
            </w:r>
          </w:p>
          <w:p w14:paraId="3B783D2D" w14:textId="77777777" w:rsidR="005F065C" w:rsidRPr="001A0B53" w:rsidRDefault="005F065C" w:rsidP="005F065C">
            <w:pPr>
              <w:pStyle w:val="Agreement"/>
              <w:numPr>
                <w:ilvl w:val="0"/>
                <w:numId w:val="0"/>
              </w:numPr>
              <w:spacing w:before="0"/>
              <w:ind w:left="641"/>
              <w:jc w:val="both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3b: Check for SDT RSRP threshold </w:t>
            </w:r>
          </w:p>
          <w:p w14:paraId="0ECFC037" w14:textId="77777777" w:rsidR="005F065C" w:rsidRPr="001A0B53" w:rsidRDefault="005F065C" w:rsidP="005F065C">
            <w:pPr>
              <w:pStyle w:val="Agreement"/>
              <w:numPr>
                <w:ilvl w:val="0"/>
                <w:numId w:val="0"/>
              </w:numPr>
              <w:spacing w:before="0"/>
              <w:ind w:left="641"/>
              <w:jc w:val="both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3c: Check for TA validation before selecting CG (if applicable) </w:t>
            </w:r>
          </w:p>
          <w:p w14:paraId="530DC1CA" w14:textId="77777777" w:rsidR="005F065C" w:rsidRPr="001A0B53" w:rsidRDefault="005F065C" w:rsidP="005F065C">
            <w:pPr>
              <w:pStyle w:val="Agreement"/>
              <w:numPr>
                <w:ilvl w:val="0"/>
                <w:numId w:val="0"/>
              </w:numPr>
              <w:spacing w:before="0"/>
              <w:ind w:left="641"/>
              <w:jc w:val="both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3d: Check for SSB level RSRP threshold for CG resource (if applicable) </w:t>
            </w:r>
          </w:p>
          <w:p w14:paraId="51D04AFB" w14:textId="77777777" w:rsidR="005F065C" w:rsidRPr="001A0B53" w:rsidRDefault="005F065C" w:rsidP="005F065C">
            <w:pPr>
              <w:pStyle w:val="Agreement"/>
              <w:spacing w:before="120"/>
              <w:ind w:left="641" w:hanging="357"/>
              <w:jc w:val="both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>When UE resumes for MT-SDT, UE resumes all RBs configured for SDT</w:t>
            </w:r>
            <w:r>
              <w:rPr>
                <w:rFonts w:ascii="Times New Roman" w:hAnsi="Times New Roman"/>
                <w:b w:val="0"/>
              </w:rPr>
              <w:t>.</w:t>
            </w:r>
            <w:r w:rsidRPr="001A0B53">
              <w:rPr>
                <w:rFonts w:ascii="Times New Roman" w:hAnsi="Times New Roman"/>
                <w:b w:val="0"/>
              </w:rPr>
              <w:t xml:space="preserve"> </w:t>
            </w:r>
          </w:p>
          <w:p w14:paraId="3ED96EE7" w14:textId="77777777" w:rsidR="005F065C" w:rsidRPr="001A0B53" w:rsidRDefault="005F065C" w:rsidP="005F065C">
            <w:pPr>
              <w:pStyle w:val="Agreement"/>
              <w:spacing w:before="120"/>
              <w:ind w:left="641" w:hanging="357"/>
              <w:jc w:val="both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>RBs configured for SDT are common for MO-SDT and MT-SDT</w:t>
            </w:r>
            <w:r>
              <w:rPr>
                <w:rFonts w:ascii="Times New Roman" w:hAnsi="Times New Roman"/>
                <w:b w:val="0"/>
              </w:rPr>
              <w:t>.</w:t>
            </w:r>
            <w:r w:rsidRPr="001A0B53">
              <w:rPr>
                <w:rFonts w:ascii="Times New Roman" w:hAnsi="Times New Roman"/>
                <w:b w:val="0"/>
              </w:rPr>
              <w:t xml:space="preserve"> </w:t>
            </w:r>
          </w:p>
          <w:p w14:paraId="36806717" w14:textId="77777777" w:rsidR="005F065C" w:rsidRPr="001A0B53" w:rsidRDefault="005F065C" w:rsidP="005F065C">
            <w:pPr>
              <w:pStyle w:val="Agreement"/>
              <w:spacing w:before="120"/>
              <w:ind w:left="641" w:hanging="357"/>
              <w:jc w:val="both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>If there is valid CG-SDT resources, the UE should use CG-SDT to transmit the response.   FFS on whether we need to optimize for case when CG periodicity is too long</w:t>
            </w:r>
            <w:r>
              <w:rPr>
                <w:rFonts w:ascii="Times New Roman" w:hAnsi="Times New Roman"/>
                <w:b w:val="0"/>
              </w:rPr>
              <w:t>.</w:t>
            </w:r>
          </w:p>
          <w:p w14:paraId="76FFA8A8" w14:textId="77777777" w:rsidR="005F065C" w:rsidRPr="001A0B53" w:rsidRDefault="005F065C" w:rsidP="005F065C">
            <w:pPr>
              <w:pStyle w:val="Agreement"/>
              <w:spacing w:before="120"/>
              <w:ind w:left="641" w:hanging="357"/>
              <w:jc w:val="both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>To confirm that when SDT is initiated due to MT-SDT, UE can exchange subsequent DL/UL SDT data on the resumed RBs. This clarifies the RB behaviour of related RAN2#120 agreement.</w:t>
            </w:r>
          </w:p>
          <w:p w14:paraId="48F623ED" w14:textId="77777777" w:rsidR="005F065C" w:rsidRPr="001A0B53" w:rsidRDefault="005F065C" w:rsidP="005F065C">
            <w:pPr>
              <w:pStyle w:val="Agreement"/>
              <w:spacing w:before="120"/>
              <w:ind w:left="641" w:hanging="357"/>
              <w:jc w:val="both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Specify </w:t>
            </w:r>
            <w:proofErr w:type="gramStart"/>
            <w:r w:rsidRPr="001A0B53">
              <w:rPr>
                <w:rFonts w:ascii="Times New Roman" w:hAnsi="Times New Roman"/>
                <w:b w:val="0"/>
              </w:rPr>
              <w:t>a</w:t>
            </w:r>
            <w:proofErr w:type="gramEnd"/>
            <w:r w:rsidRPr="001A0B53">
              <w:rPr>
                <w:rFonts w:ascii="Times New Roman" w:hAnsi="Times New Roman"/>
                <w:b w:val="0"/>
              </w:rPr>
              <w:t xml:space="preserve"> RRC procedure for </w:t>
            </w:r>
            <w:proofErr w:type="spellStart"/>
            <w:r w:rsidRPr="001A0B53">
              <w:rPr>
                <w:rFonts w:ascii="Times New Roman" w:hAnsi="Times New Roman"/>
                <w:b w:val="0"/>
              </w:rPr>
              <w:t>RRCResume</w:t>
            </w:r>
            <w:proofErr w:type="spellEnd"/>
            <w:r w:rsidRPr="001A0B53">
              <w:rPr>
                <w:rFonts w:ascii="Times New Roman" w:hAnsi="Times New Roman"/>
                <w:b w:val="0"/>
              </w:rPr>
              <w:t xml:space="preserve"> for MT-SDT initiation without checking for availability of UL data (i.e. if MT-SDT is initiated first the resume cause will be set to MT-SDT)</w:t>
            </w:r>
            <w:r>
              <w:rPr>
                <w:rFonts w:ascii="Times New Roman" w:hAnsi="Times New Roman"/>
                <w:b w:val="0"/>
              </w:rPr>
              <w:t>.</w:t>
            </w:r>
            <w:r w:rsidRPr="001A0B53">
              <w:rPr>
                <w:rFonts w:ascii="Times New Roman" w:hAnsi="Times New Roman"/>
                <w:b w:val="0"/>
              </w:rPr>
              <w:t xml:space="preserve"> </w:t>
            </w:r>
          </w:p>
          <w:p w14:paraId="25CD0E58" w14:textId="77777777" w:rsidR="005F065C" w:rsidRPr="001A0B53" w:rsidRDefault="005F065C" w:rsidP="005F065C">
            <w:pPr>
              <w:pStyle w:val="Agreement"/>
              <w:spacing w:before="120"/>
              <w:ind w:left="641" w:hanging="357"/>
              <w:jc w:val="both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UE is allowed to initiate either MO-SDT based resume or non-SDT based resume at any point (before </w:t>
            </w:r>
            <w:proofErr w:type="spellStart"/>
            <w:r w:rsidRPr="001A0B53">
              <w:rPr>
                <w:rFonts w:ascii="Times New Roman" w:hAnsi="Times New Roman"/>
                <w:b w:val="0"/>
              </w:rPr>
              <w:t>initation</w:t>
            </w:r>
            <w:proofErr w:type="spellEnd"/>
            <w:r w:rsidRPr="001A0B53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1A0B53">
              <w:rPr>
                <w:rFonts w:ascii="Times New Roman" w:hAnsi="Times New Roman"/>
                <w:b w:val="0"/>
              </w:rPr>
              <w:t>RRCResumeRequest</w:t>
            </w:r>
            <w:proofErr w:type="spellEnd"/>
            <w:r w:rsidRPr="001A0B53">
              <w:rPr>
                <w:rFonts w:ascii="Times New Roman" w:hAnsi="Times New Roman"/>
                <w:b w:val="0"/>
              </w:rPr>
              <w:t xml:space="preserve"> for MT-SDT) using separate procedures</w:t>
            </w:r>
            <w:r>
              <w:rPr>
                <w:rFonts w:ascii="Times New Roman" w:hAnsi="Times New Roman"/>
                <w:b w:val="0"/>
              </w:rPr>
              <w:t>.</w:t>
            </w:r>
            <w:r w:rsidRPr="001A0B53">
              <w:rPr>
                <w:rFonts w:ascii="Times New Roman" w:hAnsi="Times New Roman"/>
                <w:b w:val="0"/>
              </w:rPr>
              <w:t xml:space="preserve"> </w:t>
            </w:r>
          </w:p>
          <w:p w14:paraId="5B7D52AD" w14:textId="408E8912" w:rsidR="005F065C" w:rsidRPr="00165021" w:rsidRDefault="005F065C" w:rsidP="00165021">
            <w:pPr>
              <w:pStyle w:val="Agreement"/>
              <w:spacing w:before="120" w:after="240"/>
              <w:ind w:left="641" w:hanging="357"/>
              <w:jc w:val="both"/>
              <w:rPr>
                <w:rFonts w:hint="eastAsia"/>
              </w:rPr>
            </w:pPr>
            <w:r w:rsidRPr="001A0B53">
              <w:rPr>
                <w:rFonts w:ascii="Times New Roman" w:hAnsi="Times New Roman"/>
                <w:b w:val="0"/>
              </w:rPr>
              <w:t>If MT-SDT procedure is initiated, for RACH during subsequent data transfer (i.e. RACH triggered due to SR), UE uses only the non-SDT RACH resources (i.e. like legacy)</w:t>
            </w:r>
            <w:r>
              <w:rPr>
                <w:rFonts w:ascii="Times New Roman" w:hAnsi="Times New Roman"/>
                <w:b w:val="0"/>
              </w:rPr>
              <w:t>.</w:t>
            </w:r>
          </w:p>
        </w:tc>
      </w:tr>
    </w:tbl>
    <w:p w14:paraId="0AB8AD33" w14:textId="1029907A" w:rsidR="008606DE" w:rsidRPr="008A5697" w:rsidRDefault="008606DE" w:rsidP="008606DE">
      <w:pPr>
        <w:adjustRightInd w:val="0"/>
        <w:snapToGrid w:val="0"/>
        <w:spacing w:before="120" w:after="120"/>
        <w:jc w:val="both"/>
        <w:rPr>
          <w:sz w:val="22"/>
        </w:rPr>
      </w:pPr>
      <w:r w:rsidRPr="00912D5E">
        <w:rPr>
          <w:sz w:val="22"/>
        </w:rPr>
        <w:t xml:space="preserve">In this contribution, we would like to </w:t>
      </w:r>
      <w:r>
        <w:rPr>
          <w:sz w:val="22"/>
        </w:rPr>
        <w:t xml:space="preserve">further </w:t>
      </w:r>
      <w:r w:rsidRPr="00912D5E">
        <w:rPr>
          <w:sz w:val="22"/>
        </w:rPr>
        <w:t xml:space="preserve">provide our considerations on the </w:t>
      </w:r>
      <w:r>
        <w:rPr>
          <w:rFonts w:cs="Arial"/>
          <w:color w:val="000000"/>
          <w:sz w:val="22"/>
          <w:szCs w:val="22"/>
        </w:rPr>
        <w:t>MT-SDT</w:t>
      </w:r>
      <w:r w:rsidRPr="00912D5E">
        <w:rPr>
          <w:sz w:val="22"/>
        </w:rPr>
        <w:t xml:space="preserve"> procedure in terms of</w:t>
      </w:r>
      <w:r>
        <w:rPr>
          <w:sz w:val="22"/>
        </w:rPr>
        <w:t xml:space="preserve"> </w:t>
      </w:r>
      <w:r w:rsidRPr="00CC5F20">
        <w:rPr>
          <w:sz w:val="22"/>
        </w:rPr>
        <w:t>MT-SDT triggering</w:t>
      </w:r>
      <w:r>
        <w:rPr>
          <w:sz w:val="22"/>
        </w:rPr>
        <w:t>, resource selection,</w:t>
      </w:r>
      <w:r>
        <w:rPr>
          <w:sz w:val="22"/>
        </w:rPr>
        <w:t xml:space="preserve"> and</w:t>
      </w:r>
      <w:r w:rsidR="00AE1F55">
        <w:rPr>
          <w:sz w:val="22"/>
        </w:rPr>
        <w:t xml:space="preserve"> </w:t>
      </w:r>
      <w:r w:rsidR="00AE1F55" w:rsidRPr="00CC5F20">
        <w:rPr>
          <w:rFonts w:eastAsia="宋体"/>
          <w:sz w:val="22"/>
        </w:rPr>
        <w:t>DL data reception</w:t>
      </w:r>
      <w:r w:rsidRPr="00CC5F20">
        <w:rPr>
          <w:sz w:val="22"/>
        </w:rPr>
        <w:t xml:space="preserve">.  </w:t>
      </w:r>
    </w:p>
    <w:p w14:paraId="56FB88B7" w14:textId="77777777" w:rsidR="008606DE" w:rsidRPr="008A5697" w:rsidRDefault="008606DE" w:rsidP="008328E0">
      <w:pPr>
        <w:adjustRightInd w:val="0"/>
        <w:snapToGrid w:val="0"/>
        <w:spacing w:before="120" w:after="120"/>
        <w:jc w:val="both"/>
        <w:rPr>
          <w:sz w:val="22"/>
        </w:rPr>
      </w:pPr>
    </w:p>
    <w:p w14:paraId="27C0D0CB" w14:textId="2CC46BC1" w:rsidR="00635E11" w:rsidRDefault="00E263BD" w:rsidP="00AC162B">
      <w:pPr>
        <w:pStyle w:val="1"/>
        <w:spacing w:after="120"/>
      </w:pPr>
      <w:bookmarkStart w:id="3" w:name="_Toc497230266"/>
      <w:bookmarkStart w:id="4" w:name="_Toc497230267"/>
      <w:r>
        <w:rPr>
          <w:rFonts w:hint="eastAsia"/>
          <w:lang w:eastAsia="ko-KR"/>
        </w:rPr>
        <w:lastRenderedPageBreak/>
        <w:t>2</w:t>
      </w:r>
      <w:bookmarkEnd w:id="3"/>
      <w:r>
        <w:t xml:space="preserve"> </w:t>
      </w:r>
      <w:bookmarkEnd w:id="4"/>
      <w:r w:rsidR="00362683">
        <w:t>Discussion</w:t>
      </w:r>
    </w:p>
    <w:p w14:paraId="7D4ED8CB" w14:textId="781E0FA9" w:rsidR="00F1650A" w:rsidRPr="004B5315" w:rsidRDefault="00F1650A" w:rsidP="00F1650A">
      <w:pPr>
        <w:pStyle w:val="2"/>
        <w:numPr>
          <w:ilvl w:val="1"/>
          <w:numId w:val="0"/>
        </w:numPr>
        <w:tabs>
          <w:tab w:val="num" w:pos="576"/>
        </w:tabs>
        <w:ind w:left="576" w:hanging="576"/>
      </w:pPr>
      <w:r>
        <w:t>2.</w:t>
      </w:r>
      <w:r w:rsidR="008C5A29">
        <w:t>1</w:t>
      </w:r>
      <w:r>
        <w:tab/>
      </w:r>
      <w:r w:rsidR="009C14E0">
        <w:t>MT-SDT Triggering</w:t>
      </w:r>
    </w:p>
    <w:p w14:paraId="1423B2E5" w14:textId="78B380C9" w:rsidR="00767FC0" w:rsidRDefault="004147BE" w:rsidP="003F2A8F">
      <w:pPr>
        <w:pStyle w:val="B2"/>
        <w:spacing w:after="120"/>
        <w:ind w:left="0" w:firstLine="0"/>
        <w:jc w:val="both"/>
        <w:rPr>
          <w:rFonts w:eastAsia="宋体"/>
          <w:sz w:val="22"/>
          <w:szCs w:val="22"/>
          <w:lang w:eastAsia="zh-CN"/>
        </w:rPr>
      </w:pPr>
      <w:r w:rsidRPr="004147BE">
        <w:rPr>
          <w:rFonts w:eastAsia="宋体"/>
          <w:sz w:val="22"/>
          <w:szCs w:val="22"/>
          <w:lang w:eastAsia="zh-CN"/>
        </w:rPr>
        <w:t xml:space="preserve">After the reception of a matched paging message </w:t>
      </w:r>
      <w:r w:rsidR="00BD6511">
        <w:rPr>
          <w:rFonts w:eastAsia="宋体"/>
          <w:sz w:val="22"/>
          <w:szCs w:val="22"/>
          <w:lang w:eastAsia="zh-CN"/>
        </w:rPr>
        <w:t xml:space="preserve">triggering MT-SDT procedure, additional conditions need to be checked for the applicable of MT-SDT procedure. </w:t>
      </w:r>
      <w:r w:rsidR="00767FC0">
        <w:rPr>
          <w:rFonts w:eastAsia="宋体"/>
          <w:sz w:val="22"/>
          <w:szCs w:val="22"/>
          <w:lang w:eastAsia="zh-CN"/>
        </w:rPr>
        <w:t xml:space="preserve">In the previous meeting, a tensive </w:t>
      </w:r>
      <w:r w:rsidR="006533C8">
        <w:rPr>
          <w:rFonts w:eastAsia="宋体"/>
          <w:sz w:val="22"/>
          <w:szCs w:val="22"/>
          <w:lang w:eastAsia="zh-CN"/>
        </w:rPr>
        <w:t xml:space="preserve">discussion was initiated about this. And an FFS is left that whether data volume check is needed when MO-SDT may be triggered. </w:t>
      </w:r>
    </w:p>
    <w:p w14:paraId="19608885" w14:textId="2C484925" w:rsidR="006533C8" w:rsidRDefault="006533C8" w:rsidP="003F2A8F">
      <w:pPr>
        <w:pStyle w:val="B2"/>
        <w:spacing w:after="120"/>
        <w:ind w:left="0" w:firstLine="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I</w:t>
      </w:r>
      <w:r>
        <w:rPr>
          <w:rFonts w:eastAsia="宋体"/>
          <w:sz w:val="22"/>
          <w:szCs w:val="22"/>
          <w:lang w:eastAsia="zh-CN"/>
        </w:rPr>
        <w:t>n our understanding,</w:t>
      </w:r>
      <w:r w:rsidR="00046F64">
        <w:rPr>
          <w:rFonts w:eastAsia="宋体"/>
          <w:sz w:val="22"/>
          <w:szCs w:val="22"/>
          <w:lang w:eastAsia="zh-CN"/>
        </w:rPr>
        <w:t xml:space="preserve"> based on the agreement: </w:t>
      </w:r>
    </w:p>
    <w:p w14:paraId="3F444F8F" w14:textId="77777777" w:rsidR="00046F64" w:rsidRPr="001A0B53" w:rsidRDefault="00046F64" w:rsidP="00690153">
      <w:pPr>
        <w:pStyle w:val="Agreement"/>
        <w:spacing w:before="120" w:after="120"/>
        <w:ind w:left="641" w:hanging="357"/>
        <w:jc w:val="both"/>
        <w:rPr>
          <w:rFonts w:ascii="Times New Roman" w:hAnsi="Times New Roman"/>
          <w:b w:val="0"/>
        </w:rPr>
      </w:pPr>
      <w:r w:rsidRPr="001A0B53">
        <w:rPr>
          <w:rFonts w:ascii="Times New Roman" w:hAnsi="Times New Roman"/>
          <w:b w:val="0"/>
        </w:rPr>
        <w:t xml:space="preserve">UE is allowed to initiate either MO-SDT based resume or non-SDT based resume at any point (before </w:t>
      </w:r>
      <w:proofErr w:type="spellStart"/>
      <w:r w:rsidRPr="001A0B53">
        <w:rPr>
          <w:rFonts w:ascii="Times New Roman" w:hAnsi="Times New Roman"/>
          <w:b w:val="0"/>
        </w:rPr>
        <w:t>initation</w:t>
      </w:r>
      <w:proofErr w:type="spellEnd"/>
      <w:r w:rsidRPr="001A0B53">
        <w:rPr>
          <w:rFonts w:ascii="Times New Roman" w:hAnsi="Times New Roman"/>
          <w:b w:val="0"/>
        </w:rPr>
        <w:t xml:space="preserve"> </w:t>
      </w:r>
      <w:proofErr w:type="spellStart"/>
      <w:r w:rsidRPr="001A0B53">
        <w:rPr>
          <w:rFonts w:ascii="Times New Roman" w:hAnsi="Times New Roman"/>
          <w:b w:val="0"/>
        </w:rPr>
        <w:t>RRCResumeRequest</w:t>
      </w:r>
      <w:proofErr w:type="spellEnd"/>
      <w:r w:rsidRPr="001A0B53">
        <w:rPr>
          <w:rFonts w:ascii="Times New Roman" w:hAnsi="Times New Roman"/>
          <w:b w:val="0"/>
        </w:rPr>
        <w:t xml:space="preserve"> for MT-SDT) using separate procedures</w:t>
      </w:r>
      <w:r>
        <w:rPr>
          <w:rFonts w:ascii="Times New Roman" w:hAnsi="Times New Roman"/>
          <w:b w:val="0"/>
        </w:rPr>
        <w:t>.</w:t>
      </w:r>
      <w:r w:rsidRPr="001A0B53">
        <w:rPr>
          <w:rFonts w:ascii="Times New Roman" w:hAnsi="Times New Roman"/>
          <w:b w:val="0"/>
        </w:rPr>
        <w:t xml:space="preserve"> </w:t>
      </w:r>
    </w:p>
    <w:p w14:paraId="49182090" w14:textId="2C38EE7B" w:rsidR="00A22C42" w:rsidRDefault="00690153" w:rsidP="00CF22E1">
      <w:pPr>
        <w:pStyle w:val="B2"/>
        <w:spacing w:after="0"/>
        <w:ind w:left="0" w:firstLine="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UE-implementation </w:t>
      </w:r>
      <w:proofErr w:type="spellStart"/>
      <w:r>
        <w:rPr>
          <w:rFonts w:eastAsia="宋体"/>
          <w:sz w:val="22"/>
          <w:lang w:eastAsia="zh-CN"/>
        </w:rPr>
        <w:t>fallback</w:t>
      </w:r>
      <w:proofErr w:type="spellEnd"/>
      <w:r>
        <w:rPr>
          <w:rFonts w:eastAsia="宋体"/>
          <w:sz w:val="22"/>
          <w:lang w:eastAsia="zh-CN"/>
        </w:rPr>
        <w:t xml:space="preserve"> from MT-SDT to MO-SDT</w:t>
      </w:r>
      <w:r w:rsidR="00451DA1">
        <w:rPr>
          <w:rFonts w:eastAsia="宋体"/>
          <w:sz w:val="22"/>
          <w:lang w:eastAsia="zh-CN"/>
        </w:rPr>
        <w:t>, as shown in Figure 1,</w:t>
      </w:r>
      <w:r>
        <w:rPr>
          <w:rFonts w:eastAsia="宋体"/>
          <w:sz w:val="22"/>
          <w:lang w:eastAsia="zh-CN"/>
        </w:rPr>
        <w:t xml:space="preserve"> is feasible even when after</w:t>
      </w:r>
      <w:r w:rsidR="00451DA1">
        <w:rPr>
          <w:rFonts w:eastAsia="宋体"/>
          <w:sz w:val="22"/>
          <w:lang w:eastAsia="zh-CN"/>
        </w:rPr>
        <w:t xml:space="preserve"> reception of MT-SDT paging but before CCCH transmission.</w:t>
      </w:r>
      <w:r w:rsidR="00A22C42">
        <w:rPr>
          <w:rFonts w:eastAsia="宋体"/>
          <w:sz w:val="22"/>
          <w:lang w:eastAsia="zh-CN"/>
        </w:rPr>
        <w:t xml:space="preserve"> To allow such kind of </w:t>
      </w:r>
      <w:proofErr w:type="spellStart"/>
      <w:r w:rsidR="00A22C42">
        <w:rPr>
          <w:rFonts w:eastAsia="宋体"/>
          <w:sz w:val="22"/>
          <w:lang w:eastAsia="zh-CN"/>
        </w:rPr>
        <w:t>fallback</w:t>
      </w:r>
      <w:proofErr w:type="spellEnd"/>
      <w:r w:rsidR="00A22C42">
        <w:rPr>
          <w:rFonts w:eastAsia="宋体"/>
          <w:sz w:val="22"/>
          <w:lang w:eastAsia="zh-CN"/>
        </w:rPr>
        <w:t xml:space="preserve">, when the RRC request the MAC to do the SDT check, the MAC should first check whether the MO-SDT conditions are satisfied. If not, then it should </w:t>
      </w:r>
      <w:r w:rsidR="00FF5C5A">
        <w:rPr>
          <w:rFonts w:eastAsia="宋体"/>
          <w:sz w:val="22"/>
          <w:lang w:eastAsia="zh-CN"/>
        </w:rPr>
        <w:t xml:space="preserve">subsequently </w:t>
      </w:r>
      <w:r w:rsidR="00A22C42">
        <w:rPr>
          <w:rFonts w:eastAsia="宋体"/>
          <w:sz w:val="22"/>
          <w:lang w:eastAsia="zh-CN"/>
        </w:rPr>
        <w:t>check the MT-SDT specific trigger (</w:t>
      </w:r>
      <w:r w:rsidR="00FF5C5A">
        <w:rPr>
          <w:rFonts w:eastAsia="宋体"/>
          <w:sz w:val="22"/>
          <w:lang w:eastAsia="zh-CN"/>
        </w:rPr>
        <w:t xml:space="preserve">e.g. </w:t>
      </w:r>
      <w:r w:rsidR="00A22C42">
        <w:rPr>
          <w:rFonts w:eastAsia="宋体"/>
          <w:sz w:val="22"/>
          <w:lang w:eastAsia="zh-CN"/>
        </w:rPr>
        <w:t>no data volume is needed)</w:t>
      </w:r>
      <w:r w:rsidR="00CF22E1">
        <w:rPr>
          <w:rFonts w:eastAsia="宋体"/>
          <w:sz w:val="22"/>
          <w:lang w:eastAsia="zh-CN"/>
        </w:rPr>
        <w:t xml:space="preserve">. If all the conditions for SDT is not fulfilled, the UE should only use the legacy RA resource for the RRC resumption procedure. </w:t>
      </w:r>
    </w:p>
    <w:p w14:paraId="27A6CEFD" w14:textId="77777777" w:rsidR="00CF22E1" w:rsidRDefault="00CF22E1" w:rsidP="00CF22E1">
      <w:pPr>
        <w:pStyle w:val="B2"/>
        <w:spacing w:after="0"/>
        <w:ind w:left="0" w:firstLine="0"/>
        <w:jc w:val="center"/>
        <w:rPr>
          <w:rFonts w:eastAsia="宋体"/>
          <w:szCs w:val="22"/>
          <w:lang w:eastAsia="zh-CN"/>
        </w:rPr>
      </w:pPr>
      <w:r>
        <w:object w:dxaOrig="14505" w:dyaOrig="4126" w14:anchorId="3ACA3C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99.75pt;height:113.9pt" o:ole="">
            <v:imagedata r:id="rId12" o:title=""/>
          </v:shape>
          <o:OLEObject Type="Embed" ProgID="Visio.Drawing.15" ShapeID="_x0000_i1029" DrawAspect="Content" ObjectID="_1745419585" r:id="rId13"/>
        </w:object>
      </w:r>
      <w:r w:rsidR="006533C8" w:rsidRPr="00AB41CB">
        <w:rPr>
          <w:rFonts w:eastAsia="宋体" w:hint="eastAsia"/>
          <w:szCs w:val="22"/>
          <w:lang w:eastAsia="zh-CN"/>
        </w:rPr>
        <w:t xml:space="preserve"> </w:t>
      </w:r>
    </w:p>
    <w:p w14:paraId="4F810161" w14:textId="2B66F3E1" w:rsidR="006533C8" w:rsidRPr="0084471C" w:rsidRDefault="006533C8" w:rsidP="00CF22E1">
      <w:pPr>
        <w:pStyle w:val="B2"/>
        <w:spacing w:after="120"/>
        <w:ind w:left="0" w:firstLine="0"/>
        <w:jc w:val="center"/>
        <w:rPr>
          <w:rFonts w:eastAsia="宋体"/>
          <w:sz w:val="16"/>
          <w:szCs w:val="22"/>
          <w:lang w:eastAsia="zh-CN"/>
        </w:rPr>
      </w:pPr>
      <w:r w:rsidRPr="00660A4A">
        <w:rPr>
          <w:rFonts w:eastAsia="宋体" w:hint="eastAsia"/>
          <w:szCs w:val="22"/>
          <w:lang w:eastAsia="zh-CN"/>
        </w:rPr>
        <w:t>F</w:t>
      </w:r>
      <w:r w:rsidRPr="00660A4A">
        <w:rPr>
          <w:rFonts w:eastAsia="宋体"/>
          <w:szCs w:val="22"/>
          <w:lang w:eastAsia="zh-CN"/>
        </w:rPr>
        <w:t xml:space="preserve">igure </w:t>
      </w:r>
      <w:r w:rsidR="00FE7F02">
        <w:rPr>
          <w:rFonts w:eastAsia="宋体"/>
          <w:szCs w:val="22"/>
          <w:lang w:eastAsia="zh-CN"/>
        </w:rPr>
        <w:t>1</w:t>
      </w:r>
      <w:r w:rsidRPr="00660A4A">
        <w:rPr>
          <w:rFonts w:eastAsia="宋体"/>
          <w:szCs w:val="22"/>
          <w:lang w:eastAsia="zh-CN"/>
        </w:rPr>
        <w:t xml:space="preserve">: </w:t>
      </w:r>
      <w:r w:rsidR="00451DA1">
        <w:rPr>
          <w:rFonts w:eastAsia="宋体"/>
          <w:szCs w:val="22"/>
          <w:lang w:eastAsia="zh-CN"/>
        </w:rPr>
        <w:t>MO-SDT trigger after MT-SDT paging</w:t>
      </w:r>
    </w:p>
    <w:p w14:paraId="6A7C3A02" w14:textId="2A0C5AB8" w:rsidR="006533C8" w:rsidRDefault="00CF22E1" w:rsidP="003F2A8F">
      <w:pPr>
        <w:pStyle w:val="B2"/>
        <w:spacing w:after="120"/>
        <w:ind w:left="0" w:firstLine="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B</w:t>
      </w:r>
      <w:r>
        <w:rPr>
          <w:rFonts w:eastAsia="宋体"/>
          <w:sz w:val="22"/>
          <w:szCs w:val="22"/>
          <w:lang w:eastAsia="zh-CN"/>
        </w:rPr>
        <w:t xml:space="preserve">ased on the above understanding, we propose, </w:t>
      </w:r>
    </w:p>
    <w:p w14:paraId="041FC7BB" w14:textId="63514904" w:rsidR="007A65D0" w:rsidRPr="00803270" w:rsidRDefault="007A65D0" w:rsidP="0083603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/>
          <w:sz w:val="22"/>
          <w:szCs w:val="22"/>
          <w:lang w:eastAsia="zh-CN"/>
        </w:rPr>
      </w:pPr>
      <w:r w:rsidRPr="00803270">
        <w:rPr>
          <w:rFonts w:eastAsia="宋体"/>
          <w:b/>
          <w:sz w:val="22"/>
          <w:szCs w:val="22"/>
          <w:lang w:eastAsia="zh-CN"/>
        </w:rPr>
        <w:t xml:space="preserve">Proposal </w:t>
      </w:r>
      <w:r w:rsidR="00A867D2">
        <w:rPr>
          <w:rFonts w:eastAsia="宋体"/>
          <w:b/>
          <w:sz w:val="22"/>
          <w:szCs w:val="22"/>
          <w:lang w:eastAsia="zh-CN"/>
        </w:rPr>
        <w:t>1</w:t>
      </w:r>
      <w:r w:rsidRPr="00803270">
        <w:rPr>
          <w:rFonts w:eastAsia="宋体"/>
          <w:b/>
          <w:sz w:val="22"/>
          <w:szCs w:val="22"/>
          <w:lang w:eastAsia="zh-CN"/>
        </w:rPr>
        <w:t xml:space="preserve">: </w:t>
      </w:r>
      <w:r w:rsidR="00A867D2">
        <w:rPr>
          <w:rFonts w:eastAsia="宋体"/>
          <w:b/>
          <w:sz w:val="22"/>
          <w:szCs w:val="22"/>
          <w:lang w:eastAsia="zh-CN"/>
        </w:rPr>
        <w:t>In response to MT-SDT paging</w:t>
      </w:r>
      <w:r>
        <w:rPr>
          <w:rFonts w:eastAsia="宋体"/>
          <w:b/>
          <w:sz w:val="22"/>
          <w:szCs w:val="22"/>
          <w:lang w:eastAsia="zh-CN"/>
        </w:rPr>
        <w:t xml:space="preserve">, </w:t>
      </w:r>
      <w:r w:rsidR="00A867D2">
        <w:rPr>
          <w:rFonts w:eastAsia="宋体"/>
          <w:b/>
          <w:sz w:val="22"/>
          <w:szCs w:val="22"/>
          <w:lang w:eastAsia="zh-CN"/>
        </w:rPr>
        <w:t>the MAC entity shall</w:t>
      </w:r>
      <w:r>
        <w:rPr>
          <w:rFonts w:eastAsia="宋体"/>
          <w:b/>
          <w:sz w:val="22"/>
          <w:szCs w:val="22"/>
          <w:lang w:eastAsia="zh-CN"/>
        </w:rPr>
        <w:t xml:space="preserve">, </w:t>
      </w:r>
      <w:r w:rsidRPr="00803270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523DF3C6" w14:textId="45A986BB" w:rsidR="007A65D0" w:rsidRDefault="007A65D0" w:rsidP="0083603A">
      <w:pPr>
        <w:widowControl w:val="0"/>
        <w:numPr>
          <w:ilvl w:val="0"/>
          <w:numId w:val="28"/>
        </w:numPr>
        <w:spacing w:after="120"/>
        <w:jc w:val="both"/>
        <w:rPr>
          <w:b/>
          <w:sz w:val="22"/>
          <w:szCs w:val="22"/>
          <w:lang w:eastAsia="zh-CN"/>
        </w:rPr>
      </w:pPr>
      <w:r w:rsidRPr="00803270">
        <w:rPr>
          <w:b/>
          <w:sz w:val="22"/>
          <w:szCs w:val="22"/>
          <w:lang w:eastAsia="zh-CN"/>
        </w:rPr>
        <w:t xml:space="preserve">if </w:t>
      </w:r>
      <w:r>
        <w:rPr>
          <w:b/>
          <w:sz w:val="22"/>
          <w:szCs w:val="22"/>
          <w:lang w:eastAsia="zh-CN"/>
        </w:rPr>
        <w:t>the conditions for MO-SDT are satisfied</w:t>
      </w:r>
      <w:r w:rsidRPr="00803270">
        <w:rPr>
          <w:b/>
          <w:sz w:val="22"/>
          <w:szCs w:val="22"/>
          <w:lang w:eastAsia="zh-CN"/>
        </w:rPr>
        <w:t>,</w:t>
      </w:r>
      <w:r w:rsidR="00A867D2">
        <w:rPr>
          <w:b/>
          <w:sz w:val="22"/>
          <w:szCs w:val="22"/>
          <w:lang w:eastAsia="zh-CN"/>
        </w:rPr>
        <w:t xml:space="preserve"> trigger MO-SDT procedure as legacy</w:t>
      </w:r>
      <w:r>
        <w:rPr>
          <w:b/>
          <w:sz w:val="22"/>
          <w:szCs w:val="22"/>
          <w:lang w:eastAsia="zh-CN"/>
        </w:rPr>
        <w:t>;</w:t>
      </w:r>
    </w:p>
    <w:p w14:paraId="2DBDDE87" w14:textId="6FB4D5CD" w:rsidR="007A65D0" w:rsidRPr="00803270" w:rsidRDefault="007A65D0" w:rsidP="0083603A">
      <w:pPr>
        <w:widowControl w:val="0"/>
        <w:numPr>
          <w:ilvl w:val="0"/>
          <w:numId w:val="28"/>
        </w:numPr>
        <w:spacing w:after="12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else</w:t>
      </w:r>
      <w:r w:rsidRPr="00803270">
        <w:rPr>
          <w:b/>
          <w:sz w:val="22"/>
          <w:szCs w:val="22"/>
          <w:lang w:eastAsia="zh-CN"/>
        </w:rPr>
        <w:t>if</w:t>
      </w:r>
      <w:r>
        <w:rPr>
          <w:b/>
          <w:sz w:val="22"/>
          <w:szCs w:val="22"/>
          <w:lang w:eastAsia="zh-CN"/>
        </w:rPr>
        <w:t xml:space="preserve"> the conditions for MT-SDT are satisfied</w:t>
      </w:r>
      <w:r w:rsidRPr="00803270">
        <w:rPr>
          <w:b/>
          <w:sz w:val="22"/>
          <w:szCs w:val="22"/>
          <w:lang w:eastAsia="zh-CN"/>
        </w:rPr>
        <w:t xml:space="preserve">, </w:t>
      </w:r>
      <w:r w:rsidR="00A867D2">
        <w:rPr>
          <w:b/>
          <w:sz w:val="22"/>
          <w:szCs w:val="22"/>
          <w:lang w:eastAsia="zh-CN"/>
        </w:rPr>
        <w:t>trigger MO-SDT procedure</w:t>
      </w:r>
      <w:r>
        <w:rPr>
          <w:b/>
          <w:sz w:val="22"/>
          <w:szCs w:val="22"/>
          <w:lang w:eastAsia="zh-CN"/>
        </w:rPr>
        <w:t>;</w:t>
      </w:r>
    </w:p>
    <w:p w14:paraId="37010F06" w14:textId="474D357C" w:rsidR="00CF22E1" w:rsidRDefault="007A65D0" w:rsidP="0083603A">
      <w:pPr>
        <w:widowControl w:val="0"/>
        <w:numPr>
          <w:ilvl w:val="0"/>
          <w:numId w:val="28"/>
        </w:numPr>
        <w:spacing w:after="240"/>
        <w:ind w:left="1077" w:hanging="357"/>
        <w:jc w:val="both"/>
        <w:rPr>
          <w:rFonts w:eastAsia="宋体"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else</w:t>
      </w:r>
      <w:r w:rsidR="00E4024D">
        <w:rPr>
          <w:b/>
          <w:sz w:val="22"/>
          <w:szCs w:val="22"/>
          <w:lang w:eastAsia="zh-CN"/>
        </w:rPr>
        <w:t xml:space="preserve"> using legacy RA resource</w:t>
      </w:r>
      <w:r w:rsidR="00D372B1">
        <w:rPr>
          <w:b/>
          <w:sz w:val="22"/>
          <w:szCs w:val="22"/>
          <w:lang w:eastAsia="zh-CN"/>
        </w:rPr>
        <w:t xml:space="preserve"> (i.e. </w:t>
      </w:r>
      <w:proofErr w:type="gramStart"/>
      <w:r w:rsidR="00D372B1">
        <w:rPr>
          <w:b/>
          <w:sz w:val="22"/>
          <w:szCs w:val="22"/>
          <w:lang w:eastAsia="zh-CN"/>
        </w:rPr>
        <w:t>non RA</w:t>
      </w:r>
      <w:proofErr w:type="gramEnd"/>
      <w:r w:rsidR="00D372B1">
        <w:rPr>
          <w:b/>
          <w:sz w:val="22"/>
          <w:szCs w:val="22"/>
          <w:lang w:eastAsia="zh-CN"/>
        </w:rPr>
        <w:t>-SDT resource)</w:t>
      </w:r>
      <w:r w:rsidR="00E4024D">
        <w:rPr>
          <w:b/>
          <w:sz w:val="22"/>
          <w:szCs w:val="22"/>
          <w:lang w:eastAsia="zh-CN"/>
        </w:rPr>
        <w:t xml:space="preserve"> for RRC resumption procedure.</w:t>
      </w:r>
    </w:p>
    <w:p w14:paraId="198AA1DA" w14:textId="07BA83C1" w:rsidR="0003514A" w:rsidRDefault="0083603A" w:rsidP="003F2A8F">
      <w:pPr>
        <w:pStyle w:val="B2"/>
        <w:spacing w:after="120"/>
        <w:ind w:left="0" w:firstLine="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Further,</w:t>
      </w:r>
      <w:r w:rsidR="006C3525">
        <w:rPr>
          <w:rFonts w:eastAsia="宋体"/>
          <w:sz w:val="22"/>
          <w:szCs w:val="22"/>
          <w:lang w:eastAsia="zh-CN"/>
        </w:rPr>
        <w:t xml:space="preserve"> for the </w:t>
      </w:r>
      <w:r w:rsidR="006C3525" w:rsidRPr="006C3525">
        <w:rPr>
          <w:sz w:val="22"/>
          <w:szCs w:val="22"/>
          <w:lang w:eastAsia="zh-CN"/>
        </w:rPr>
        <w:t>conditions for MT-SDT</w:t>
      </w:r>
      <w:r w:rsidR="006C3525">
        <w:rPr>
          <w:rFonts w:eastAsia="宋体"/>
          <w:sz w:val="22"/>
          <w:szCs w:val="22"/>
          <w:lang w:eastAsia="zh-CN"/>
        </w:rPr>
        <w:t xml:space="preserve">, as agreed, no data volume is needed. And based on our modelling for resource configuration, </w:t>
      </w:r>
      <w:r w:rsidR="00C80E4F">
        <w:rPr>
          <w:rFonts w:eastAsia="宋体"/>
          <w:sz w:val="22"/>
          <w:szCs w:val="22"/>
          <w:lang w:eastAsia="zh-CN"/>
        </w:rPr>
        <w:t>the UE can further check whether the MT-SDT specific CG resources can be used during MT-SDT procedure</w:t>
      </w:r>
      <w:r w:rsidR="005E0B31">
        <w:rPr>
          <w:rFonts w:eastAsia="宋体"/>
          <w:sz w:val="22"/>
          <w:szCs w:val="22"/>
          <w:lang w:eastAsia="zh-CN"/>
        </w:rPr>
        <w:t xml:space="preserve"> (e.g. the </w:t>
      </w:r>
      <w:proofErr w:type="spellStart"/>
      <w:r w:rsidR="005E0B31">
        <w:rPr>
          <w:rFonts w:eastAsia="宋体"/>
          <w:sz w:val="22"/>
          <w:szCs w:val="22"/>
          <w:lang w:eastAsia="zh-CN"/>
        </w:rPr>
        <w:t>the</w:t>
      </w:r>
      <w:proofErr w:type="spellEnd"/>
      <w:r w:rsidR="005E0B31">
        <w:rPr>
          <w:rFonts w:eastAsia="宋体"/>
          <w:sz w:val="22"/>
          <w:szCs w:val="22"/>
          <w:lang w:eastAsia="zh-CN"/>
        </w:rPr>
        <w:t xml:space="preserve"> TA for</w:t>
      </w:r>
      <w:r w:rsidR="005E0B31" w:rsidRPr="005E0B31">
        <w:rPr>
          <w:rFonts w:eastAsia="宋体"/>
          <w:sz w:val="22"/>
          <w:szCs w:val="22"/>
          <w:lang w:eastAsia="zh-CN"/>
        </w:rPr>
        <w:t xml:space="preserve"> </w:t>
      </w:r>
      <w:r w:rsidR="005E0B31">
        <w:rPr>
          <w:rFonts w:eastAsia="宋体"/>
          <w:sz w:val="22"/>
          <w:szCs w:val="22"/>
          <w:lang w:eastAsia="zh-CN"/>
        </w:rPr>
        <w:t>MT-SDT specific CG resources</w:t>
      </w:r>
      <w:r w:rsidR="005E0B31">
        <w:rPr>
          <w:rFonts w:eastAsia="宋体"/>
          <w:sz w:val="22"/>
          <w:szCs w:val="22"/>
          <w:lang w:eastAsia="zh-CN"/>
        </w:rPr>
        <w:t xml:space="preserve"> is valid and the RSRP of any SSB associated the </w:t>
      </w:r>
      <w:r w:rsidR="005E0B31">
        <w:rPr>
          <w:rFonts w:eastAsia="宋体"/>
          <w:sz w:val="22"/>
          <w:szCs w:val="22"/>
          <w:lang w:eastAsia="zh-CN"/>
        </w:rPr>
        <w:t>MT-</w:t>
      </w:r>
      <w:proofErr w:type="spellStart"/>
      <w:r w:rsidR="005E0B31">
        <w:rPr>
          <w:rFonts w:eastAsia="宋体"/>
          <w:sz w:val="22"/>
          <w:szCs w:val="22"/>
          <w:lang w:eastAsia="zh-CN"/>
        </w:rPr>
        <w:t>SDTspecific</w:t>
      </w:r>
      <w:proofErr w:type="spellEnd"/>
      <w:r w:rsidR="005E0B31">
        <w:rPr>
          <w:rFonts w:eastAsia="宋体"/>
          <w:sz w:val="22"/>
          <w:szCs w:val="22"/>
          <w:lang w:eastAsia="zh-CN"/>
        </w:rPr>
        <w:t xml:space="preserve"> CG resources</w:t>
      </w:r>
      <w:r w:rsidR="005E0B31">
        <w:rPr>
          <w:rFonts w:eastAsia="宋体"/>
          <w:sz w:val="22"/>
          <w:szCs w:val="22"/>
          <w:lang w:eastAsia="zh-CN"/>
        </w:rPr>
        <w:t xml:space="preserve"> is above </w:t>
      </w:r>
      <w:r w:rsidR="003C5488">
        <w:rPr>
          <w:rFonts w:eastAsia="宋体"/>
          <w:sz w:val="22"/>
          <w:szCs w:val="22"/>
          <w:lang w:eastAsia="zh-CN"/>
        </w:rPr>
        <w:t>a configured threshold</w:t>
      </w:r>
      <w:r w:rsidR="005E0B31">
        <w:rPr>
          <w:rFonts w:eastAsia="宋体"/>
          <w:sz w:val="22"/>
          <w:szCs w:val="22"/>
          <w:lang w:eastAsia="zh-CN"/>
        </w:rPr>
        <w:t>)</w:t>
      </w:r>
      <w:r w:rsidR="00C80E4F">
        <w:rPr>
          <w:rFonts w:eastAsia="宋体"/>
          <w:sz w:val="22"/>
          <w:szCs w:val="22"/>
          <w:lang w:eastAsia="zh-CN"/>
        </w:rPr>
        <w:t xml:space="preserve">. If there is no available </w:t>
      </w:r>
      <w:r w:rsidR="00C80E4F">
        <w:rPr>
          <w:rFonts w:eastAsia="宋体"/>
          <w:sz w:val="22"/>
          <w:szCs w:val="22"/>
          <w:lang w:eastAsia="zh-CN"/>
        </w:rPr>
        <w:t>MT-SDT specific CG resources</w:t>
      </w:r>
      <w:r w:rsidR="00C80E4F">
        <w:rPr>
          <w:rFonts w:eastAsia="宋体"/>
          <w:sz w:val="22"/>
          <w:szCs w:val="22"/>
          <w:lang w:eastAsia="zh-CN"/>
        </w:rPr>
        <w:t xml:space="preserve">, then </w:t>
      </w:r>
      <w:r w:rsidR="00C80E4F">
        <w:rPr>
          <w:rFonts w:eastAsia="宋体" w:hint="eastAsia"/>
          <w:sz w:val="22"/>
          <w:szCs w:val="22"/>
          <w:lang w:eastAsia="zh-CN"/>
        </w:rPr>
        <w:t>lega</w:t>
      </w:r>
      <w:r w:rsidR="00C80E4F">
        <w:rPr>
          <w:rFonts w:eastAsia="宋体"/>
          <w:sz w:val="22"/>
          <w:szCs w:val="22"/>
          <w:lang w:eastAsia="zh-CN"/>
        </w:rPr>
        <w:t>cy RA resource is used with setting resume cause to MT-SDT specific cause</w:t>
      </w:r>
      <w:r w:rsidR="00B93541">
        <w:rPr>
          <w:rFonts w:eastAsia="宋体"/>
          <w:sz w:val="22"/>
          <w:szCs w:val="22"/>
          <w:lang w:eastAsia="zh-CN"/>
        </w:rPr>
        <w:t>, as mentioned in our companion paper R2-2304706</w:t>
      </w:r>
      <w:r w:rsidR="00C80E4F">
        <w:rPr>
          <w:rFonts w:eastAsia="宋体"/>
          <w:sz w:val="22"/>
          <w:szCs w:val="22"/>
          <w:lang w:eastAsia="zh-CN"/>
        </w:rPr>
        <w:t xml:space="preserve">.  </w:t>
      </w:r>
    </w:p>
    <w:p w14:paraId="2273C706" w14:textId="02C48430" w:rsidR="009C7E30" w:rsidRPr="007D5A89" w:rsidRDefault="009C7E30" w:rsidP="008D2F9A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7D5A89">
        <w:rPr>
          <w:rFonts w:eastAsia="宋体"/>
          <w:b/>
          <w:sz w:val="22"/>
          <w:szCs w:val="22"/>
          <w:lang w:eastAsia="zh-CN"/>
        </w:rPr>
        <w:t xml:space="preserve">Proposal </w:t>
      </w:r>
      <w:r w:rsidR="00C80E4F">
        <w:rPr>
          <w:rFonts w:eastAsia="宋体"/>
          <w:b/>
          <w:sz w:val="22"/>
          <w:szCs w:val="22"/>
          <w:lang w:eastAsia="zh-CN"/>
        </w:rPr>
        <w:t>2</w:t>
      </w:r>
      <w:r w:rsidRPr="007D5A89">
        <w:rPr>
          <w:rFonts w:eastAsia="宋体"/>
          <w:b/>
          <w:sz w:val="22"/>
          <w:szCs w:val="22"/>
          <w:lang w:eastAsia="zh-CN"/>
        </w:rPr>
        <w:t xml:space="preserve">: </w:t>
      </w:r>
      <w:r w:rsidR="003F5F54" w:rsidRPr="007D5A89">
        <w:rPr>
          <w:rFonts w:eastAsia="宋体"/>
          <w:b/>
          <w:sz w:val="22"/>
          <w:szCs w:val="22"/>
          <w:lang w:eastAsia="zh-CN"/>
        </w:rPr>
        <w:t>UE can initiate MT-SDT procedure</w:t>
      </w:r>
      <w:r w:rsidR="006C3525">
        <w:rPr>
          <w:rFonts w:eastAsia="宋体"/>
          <w:b/>
          <w:sz w:val="22"/>
          <w:szCs w:val="22"/>
          <w:lang w:eastAsia="zh-CN"/>
        </w:rPr>
        <w:t xml:space="preserve"> </w:t>
      </w:r>
      <w:r w:rsidR="0055011E">
        <w:rPr>
          <w:rFonts w:eastAsia="宋体"/>
          <w:b/>
          <w:sz w:val="22"/>
          <w:szCs w:val="22"/>
          <w:lang w:eastAsia="zh-CN"/>
        </w:rPr>
        <w:t>as long as the following are met</w:t>
      </w:r>
      <w:r w:rsidR="009950AB" w:rsidRPr="007D5A89">
        <w:rPr>
          <w:rFonts w:eastAsia="宋体"/>
          <w:b/>
          <w:sz w:val="22"/>
          <w:szCs w:val="22"/>
          <w:lang w:eastAsia="zh-CN"/>
        </w:rPr>
        <w:t>,</w:t>
      </w:r>
    </w:p>
    <w:p w14:paraId="012C5FA7" w14:textId="75C40996" w:rsidR="001812D0" w:rsidRPr="007D5A89" w:rsidRDefault="009126AC" w:rsidP="001812D0">
      <w:pPr>
        <w:pStyle w:val="B2"/>
        <w:numPr>
          <w:ilvl w:val="0"/>
          <w:numId w:val="15"/>
        </w:num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7D5A89">
        <w:rPr>
          <w:rFonts w:eastAsia="宋体"/>
          <w:b/>
          <w:sz w:val="22"/>
          <w:szCs w:val="22"/>
          <w:lang w:eastAsia="zh-CN"/>
        </w:rPr>
        <w:t>There is at least one RB configured as SDT-RB</w:t>
      </w:r>
      <w:r w:rsidR="001812D0" w:rsidRPr="007D5A89">
        <w:rPr>
          <w:rFonts w:eastAsia="宋体"/>
          <w:b/>
          <w:sz w:val="22"/>
          <w:szCs w:val="22"/>
          <w:lang w:eastAsia="zh-CN"/>
        </w:rPr>
        <w:t>;</w:t>
      </w:r>
    </w:p>
    <w:p w14:paraId="1E5E4563" w14:textId="0D31A10D" w:rsidR="001812D0" w:rsidRDefault="00113783" w:rsidP="00D86B42">
      <w:pPr>
        <w:pStyle w:val="B2"/>
        <w:numPr>
          <w:ilvl w:val="0"/>
          <w:numId w:val="15"/>
        </w:numPr>
        <w:spacing w:after="240"/>
        <w:ind w:left="641" w:hanging="357"/>
        <w:jc w:val="both"/>
        <w:rPr>
          <w:rFonts w:eastAsia="宋体"/>
          <w:b/>
          <w:sz w:val="22"/>
          <w:szCs w:val="22"/>
          <w:lang w:eastAsia="zh-CN"/>
        </w:rPr>
      </w:pPr>
      <w:r w:rsidRPr="007D5A89">
        <w:rPr>
          <w:rFonts w:eastAsia="宋体"/>
          <w:b/>
          <w:sz w:val="22"/>
          <w:szCs w:val="22"/>
          <w:lang w:eastAsia="zh-CN"/>
        </w:rPr>
        <w:t>Downlink pathloss reference is higher than a configured threshold</w:t>
      </w:r>
      <w:r w:rsidR="006E71D9">
        <w:rPr>
          <w:rFonts w:eastAsia="宋体"/>
          <w:b/>
          <w:sz w:val="22"/>
          <w:szCs w:val="22"/>
          <w:lang w:eastAsia="zh-CN"/>
        </w:rPr>
        <w:t>, if applicable</w:t>
      </w:r>
      <w:r w:rsidR="00D8174E" w:rsidRPr="007D5A89">
        <w:rPr>
          <w:rFonts w:eastAsia="宋体"/>
          <w:b/>
          <w:sz w:val="22"/>
          <w:szCs w:val="22"/>
          <w:lang w:eastAsia="zh-CN"/>
        </w:rPr>
        <w:t>.</w:t>
      </w:r>
    </w:p>
    <w:p w14:paraId="5C22DC10" w14:textId="416D9872" w:rsidR="00783554" w:rsidRPr="00B67F38" w:rsidRDefault="00783554" w:rsidP="00F35655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B67F38">
        <w:rPr>
          <w:rFonts w:eastAsia="宋体"/>
          <w:b/>
          <w:sz w:val="22"/>
          <w:szCs w:val="22"/>
          <w:lang w:eastAsia="zh-CN"/>
        </w:rPr>
        <w:t xml:space="preserve">Proposal </w:t>
      </w:r>
      <w:r w:rsidR="00C16931" w:rsidRPr="00B67F38">
        <w:rPr>
          <w:rFonts w:eastAsia="宋体"/>
          <w:b/>
          <w:sz w:val="22"/>
          <w:szCs w:val="22"/>
          <w:lang w:eastAsia="zh-CN"/>
        </w:rPr>
        <w:t>3</w:t>
      </w:r>
      <w:r w:rsidRPr="00B67F38">
        <w:rPr>
          <w:rFonts w:eastAsia="宋体"/>
          <w:b/>
          <w:sz w:val="22"/>
          <w:szCs w:val="22"/>
          <w:lang w:eastAsia="zh-CN"/>
        </w:rPr>
        <w:t>:</w:t>
      </w:r>
      <w:r w:rsidR="00C16931" w:rsidRPr="00B67F38">
        <w:rPr>
          <w:rFonts w:eastAsia="宋体"/>
          <w:b/>
          <w:sz w:val="22"/>
          <w:szCs w:val="22"/>
          <w:lang w:eastAsia="zh-CN"/>
        </w:rPr>
        <w:t xml:space="preserve"> After triggering MT-SDT procedure, </w:t>
      </w:r>
      <w:r w:rsidRPr="00B67F38">
        <w:rPr>
          <w:rFonts w:eastAsia="宋体"/>
          <w:b/>
          <w:sz w:val="22"/>
          <w:szCs w:val="22"/>
          <w:lang w:eastAsia="zh-CN"/>
        </w:rPr>
        <w:t>UE</w:t>
      </w:r>
      <w:r w:rsidR="005E0B31" w:rsidRPr="00B67F38">
        <w:rPr>
          <w:rFonts w:eastAsia="宋体"/>
          <w:b/>
          <w:sz w:val="22"/>
          <w:szCs w:val="22"/>
          <w:lang w:eastAsia="zh-CN"/>
        </w:rPr>
        <w:t xml:space="preserve"> initiates CG-</w:t>
      </w:r>
      <w:r w:rsidR="005E0B31" w:rsidRPr="00B67F38">
        <w:rPr>
          <w:rFonts w:eastAsia="宋体" w:hint="eastAsia"/>
          <w:b/>
          <w:sz w:val="22"/>
          <w:szCs w:val="22"/>
          <w:lang w:eastAsia="zh-CN"/>
        </w:rPr>
        <w:t>ba</w:t>
      </w:r>
      <w:r w:rsidR="005E0B31" w:rsidRPr="00B67F38">
        <w:rPr>
          <w:rFonts w:eastAsia="宋体"/>
          <w:b/>
          <w:sz w:val="22"/>
          <w:szCs w:val="22"/>
          <w:lang w:eastAsia="zh-CN"/>
        </w:rPr>
        <w:t xml:space="preserve">sed </w:t>
      </w:r>
      <w:r w:rsidRPr="00B67F38">
        <w:rPr>
          <w:rFonts w:eastAsia="宋体"/>
          <w:b/>
          <w:sz w:val="22"/>
          <w:szCs w:val="22"/>
          <w:lang w:eastAsia="zh-CN"/>
        </w:rPr>
        <w:t xml:space="preserve">MT-SDT procedure </w:t>
      </w:r>
      <w:r w:rsidR="005E0B31" w:rsidRPr="00B67F38">
        <w:rPr>
          <w:rFonts w:eastAsia="宋体"/>
          <w:b/>
          <w:sz w:val="22"/>
          <w:szCs w:val="22"/>
          <w:lang w:eastAsia="zh-CN"/>
        </w:rPr>
        <w:t xml:space="preserve">if the </w:t>
      </w:r>
      <w:r w:rsidR="005E0B31" w:rsidRPr="00B67F38">
        <w:rPr>
          <w:rFonts w:eastAsia="宋体"/>
          <w:b/>
          <w:sz w:val="22"/>
          <w:szCs w:val="22"/>
          <w:lang w:eastAsia="zh-CN"/>
        </w:rPr>
        <w:t>MT-SDT specific CG resources</w:t>
      </w:r>
      <w:r w:rsidR="005E0B31" w:rsidRPr="00B67F38">
        <w:rPr>
          <w:rFonts w:eastAsia="宋体"/>
          <w:b/>
          <w:sz w:val="22"/>
          <w:szCs w:val="22"/>
          <w:lang w:eastAsia="zh-CN"/>
        </w:rPr>
        <w:t xml:space="preserve"> are valid. Otherwise, the UE </w:t>
      </w:r>
      <w:r w:rsidR="005E0B31" w:rsidRPr="00B67F38">
        <w:rPr>
          <w:rFonts w:eastAsia="宋体"/>
          <w:b/>
          <w:sz w:val="22"/>
          <w:szCs w:val="22"/>
          <w:lang w:eastAsia="zh-CN"/>
        </w:rPr>
        <w:t xml:space="preserve">initiates </w:t>
      </w:r>
      <w:r w:rsidR="005E0B31" w:rsidRPr="00B67F38">
        <w:rPr>
          <w:rFonts w:eastAsia="宋体"/>
          <w:b/>
          <w:sz w:val="22"/>
          <w:szCs w:val="22"/>
          <w:lang w:eastAsia="zh-CN"/>
        </w:rPr>
        <w:t>RA</w:t>
      </w:r>
      <w:r w:rsidR="005E0B31" w:rsidRPr="00B67F38">
        <w:rPr>
          <w:rFonts w:eastAsia="宋体"/>
          <w:b/>
          <w:sz w:val="22"/>
          <w:szCs w:val="22"/>
          <w:lang w:eastAsia="zh-CN"/>
        </w:rPr>
        <w:t>-</w:t>
      </w:r>
      <w:r w:rsidR="005E0B31" w:rsidRPr="00B67F38">
        <w:rPr>
          <w:rFonts w:eastAsia="宋体" w:hint="eastAsia"/>
          <w:b/>
          <w:sz w:val="22"/>
          <w:szCs w:val="22"/>
          <w:lang w:eastAsia="zh-CN"/>
        </w:rPr>
        <w:t>ba</w:t>
      </w:r>
      <w:r w:rsidR="005E0B31" w:rsidRPr="00B67F38">
        <w:rPr>
          <w:rFonts w:eastAsia="宋体"/>
          <w:b/>
          <w:sz w:val="22"/>
          <w:szCs w:val="22"/>
          <w:lang w:eastAsia="zh-CN"/>
        </w:rPr>
        <w:t>sed MT-SDT procedure</w:t>
      </w:r>
      <w:r w:rsidR="009F7416" w:rsidRPr="00B67F38">
        <w:rPr>
          <w:rFonts w:eastAsia="宋体"/>
          <w:b/>
          <w:sz w:val="22"/>
          <w:szCs w:val="22"/>
          <w:lang w:eastAsia="zh-CN"/>
        </w:rPr>
        <w:t xml:space="preserve"> with </w:t>
      </w:r>
      <w:r w:rsidR="009F7416" w:rsidRPr="00B67F38">
        <w:rPr>
          <w:rFonts w:eastAsia="宋体"/>
          <w:b/>
          <w:sz w:val="22"/>
          <w:szCs w:val="22"/>
          <w:lang w:eastAsia="zh-CN"/>
        </w:rPr>
        <w:t xml:space="preserve">MT-SDT specific </w:t>
      </w:r>
      <w:r w:rsidR="009F7416" w:rsidRPr="00B67F38">
        <w:rPr>
          <w:rFonts w:eastAsia="宋体"/>
          <w:b/>
          <w:sz w:val="22"/>
          <w:szCs w:val="22"/>
          <w:lang w:eastAsia="zh-CN"/>
        </w:rPr>
        <w:t xml:space="preserve">resume </w:t>
      </w:r>
      <w:r w:rsidR="009F7416" w:rsidRPr="00B67F38">
        <w:rPr>
          <w:rFonts w:eastAsia="宋体"/>
          <w:b/>
          <w:sz w:val="22"/>
          <w:szCs w:val="22"/>
          <w:lang w:eastAsia="zh-CN"/>
        </w:rPr>
        <w:t>cause</w:t>
      </w:r>
      <w:r w:rsidR="005E0B31" w:rsidRPr="00B67F38">
        <w:rPr>
          <w:rFonts w:eastAsia="宋体"/>
          <w:b/>
          <w:sz w:val="22"/>
          <w:szCs w:val="22"/>
          <w:lang w:eastAsia="zh-CN"/>
        </w:rPr>
        <w:t>.</w:t>
      </w:r>
    </w:p>
    <w:p w14:paraId="584633BB" w14:textId="7C13CA98" w:rsidR="00CA2304" w:rsidRPr="004B5315" w:rsidRDefault="00CA2304" w:rsidP="00CA2304">
      <w:pPr>
        <w:pStyle w:val="2"/>
        <w:numPr>
          <w:ilvl w:val="1"/>
          <w:numId w:val="0"/>
        </w:numPr>
        <w:tabs>
          <w:tab w:val="num" w:pos="576"/>
        </w:tabs>
        <w:ind w:left="576" w:hanging="576"/>
      </w:pPr>
      <w:r>
        <w:t>2.</w:t>
      </w:r>
      <w:r w:rsidR="00BA1747">
        <w:t>2</w:t>
      </w:r>
      <w:r>
        <w:tab/>
      </w:r>
      <w:r w:rsidR="00540497">
        <w:t>Resource selection</w:t>
      </w:r>
    </w:p>
    <w:p w14:paraId="3CD3FDE0" w14:textId="7AB4B3E6" w:rsidR="00BA1747" w:rsidRPr="00DA3EE0" w:rsidRDefault="00721A5D" w:rsidP="00BA1747">
      <w:pPr>
        <w:spacing w:after="120"/>
        <w:jc w:val="both"/>
        <w:rPr>
          <w:rFonts w:eastAsia="宋体"/>
          <w:sz w:val="22"/>
          <w:szCs w:val="22"/>
        </w:rPr>
      </w:pPr>
      <w:r w:rsidRPr="00DA3EE0">
        <w:rPr>
          <w:rFonts w:eastAsia="宋体"/>
          <w:sz w:val="22"/>
          <w:szCs w:val="22"/>
        </w:rPr>
        <w:t xml:space="preserve">If the </w:t>
      </w:r>
      <w:r w:rsidR="00BA1747" w:rsidRPr="00DA3EE0">
        <w:rPr>
          <w:rFonts w:eastAsia="宋体"/>
          <w:sz w:val="22"/>
          <w:szCs w:val="22"/>
        </w:rPr>
        <w:t xml:space="preserve">it was agreed that </w:t>
      </w:r>
      <w:r w:rsidRPr="00DA3EE0">
        <w:rPr>
          <w:rFonts w:eastAsia="宋体"/>
          <w:sz w:val="22"/>
          <w:szCs w:val="22"/>
          <w:lang w:eastAsia="zh-CN"/>
        </w:rPr>
        <w:t>MT-SDT specific CG resources</w:t>
      </w:r>
      <w:r w:rsidR="00BA1747" w:rsidRPr="00DA3EE0">
        <w:rPr>
          <w:rFonts w:eastAsia="宋体"/>
          <w:sz w:val="22"/>
          <w:szCs w:val="22"/>
        </w:rPr>
        <w:t xml:space="preserve"> can be configured on both NUL and SUL carriers. Then the next question comes to whether the legacy UL carrier</w:t>
      </w:r>
      <w:r w:rsidR="002515E7">
        <w:rPr>
          <w:rFonts w:eastAsia="宋体"/>
          <w:sz w:val="22"/>
          <w:szCs w:val="22"/>
        </w:rPr>
        <w:t xml:space="preserve"> </w:t>
      </w:r>
      <w:r w:rsidR="006B23AE">
        <w:rPr>
          <w:rFonts w:eastAsia="宋体"/>
          <w:sz w:val="22"/>
          <w:szCs w:val="22"/>
        </w:rPr>
        <w:t>and</w:t>
      </w:r>
      <w:r w:rsidR="002515E7">
        <w:rPr>
          <w:rFonts w:eastAsia="宋体"/>
          <w:sz w:val="22"/>
          <w:szCs w:val="22"/>
        </w:rPr>
        <w:t xml:space="preserve"> BWP selection</w:t>
      </w:r>
      <w:r w:rsidR="00BA1747" w:rsidRPr="00DA3EE0">
        <w:rPr>
          <w:rFonts w:eastAsia="宋体"/>
          <w:sz w:val="22"/>
          <w:szCs w:val="22"/>
        </w:rPr>
        <w:t xml:space="preserve"> mechanism can be reused</w:t>
      </w:r>
      <w:r w:rsidRPr="00DA3EE0">
        <w:rPr>
          <w:rFonts w:eastAsia="宋体"/>
          <w:sz w:val="22"/>
          <w:szCs w:val="22"/>
        </w:rPr>
        <w:t xml:space="preserve"> </w:t>
      </w:r>
      <w:r w:rsidRPr="00DA3EE0">
        <w:rPr>
          <w:rFonts w:eastAsia="宋体"/>
          <w:sz w:val="22"/>
          <w:szCs w:val="22"/>
        </w:rPr>
        <w:lastRenderedPageBreak/>
        <w:t>for MT-SDT</w:t>
      </w:r>
      <w:r w:rsidR="00BA1747" w:rsidRPr="00DA3EE0">
        <w:rPr>
          <w:rFonts w:eastAsia="宋体"/>
          <w:sz w:val="22"/>
          <w:szCs w:val="22"/>
        </w:rPr>
        <w:t xml:space="preserve">. Similar questions are also discussed in Rel-17 SDT session and </w:t>
      </w:r>
      <w:proofErr w:type="spellStart"/>
      <w:r w:rsidR="00BA1747" w:rsidRPr="00DA3EE0">
        <w:rPr>
          <w:rFonts w:eastAsia="宋体"/>
          <w:sz w:val="22"/>
          <w:szCs w:val="22"/>
        </w:rPr>
        <w:t>CovEnh</w:t>
      </w:r>
      <w:proofErr w:type="spellEnd"/>
      <w:r w:rsidR="00BA1747" w:rsidRPr="00DA3EE0">
        <w:rPr>
          <w:rFonts w:eastAsia="宋体"/>
          <w:sz w:val="22"/>
          <w:szCs w:val="22"/>
        </w:rPr>
        <w:t xml:space="preserve"> sessions. </w:t>
      </w:r>
      <w:r w:rsidR="00BA1747" w:rsidRPr="00DA3EE0">
        <w:rPr>
          <w:rFonts w:eastAsia="宋体" w:hint="eastAsia"/>
          <w:sz w:val="22"/>
          <w:szCs w:val="22"/>
        </w:rPr>
        <w:t>And</w:t>
      </w:r>
      <w:r w:rsidR="00BA1747" w:rsidRPr="00DA3EE0">
        <w:rPr>
          <w:rFonts w:eastAsia="宋体"/>
          <w:sz w:val="22"/>
          <w:szCs w:val="22"/>
        </w:rPr>
        <w:t xml:space="preserve"> </w:t>
      </w:r>
      <w:r w:rsidR="00BA1747" w:rsidRPr="00DA3EE0">
        <w:rPr>
          <w:rFonts w:eastAsia="宋体" w:hint="eastAsia"/>
          <w:sz w:val="22"/>
          <w:szCs w:val="22"/>
        </w:rPr>
        <w:t>the</w:t>
      </w:r>
      <w:r w:rsidR="00BA1747" w:rsidRPr="00DA3EE0">
        <w:rPr>
          <w:rFonts w:eastAsia="宋体"/>
          <w:sz w:val="22"/>
          <w:szCs w:val="22"/>
        </w:rPr>
        <w:t xml:space="preserve"> conclusion is that the legacy UL carrier</w:t>
      </w:r>
      <w:r w:rsidR="006B23AE">
        <w:rPr>
          <w:rFonts w:eastAsia="宋体"/>
          <w:sz w:val="22"/>
          <w:szCs w:val="22"/>
        </w:rPr>
        <w:t xml:space="preserve"> and BWP selection</w:t>
      </w:r>
      <w:r w:rsidR="00BA1747" w:rsidRPr="00DA3EE0">
        <w:rPr>
          <w:rFonts w:eastAsia="宋体"/>
          <w:sz w:val="22"/>
          <w:szCs w:val="22"/>
        </w:rPr>
        <w:t xml:space="preserve"> mechanism is reused and is not impacted by the newly introduced feature for the sake of UE simplicity. No optimization is adopted for some unusual configuration cases. </w:t>
      </w:r>
      <w:r w:rsidR="000E271A" w:rsidRPr="00DA3EE0">
        <w:rPr>
          <w:rFonts w:eastAsia="宋体"/>
          <w:sz w:val="22"/>
          <w:szCs w:val="22"/>
        </w:rPr>
        <w:t xml:space="preserve">For </w:t>
      </w:r>
      <w:r w:rsidR="000E271A" w:rsidRPr="00DA3EE0">
        <w:rPr>
          <w:rFonts w:eastAsia="宋体"/>
          <w:sz w:val="22"/>
          <w:szCs w:val="22"/>
          <w:lang w:eastAsia="zh-CN"/>
        </w:rPr>
        <w:t>CG-</w:t>
      </w:r>
      <w:r w:rsidR="000E271A" w:rsidRPr="00DA3EE0">
        <w:rPr>
          <w:rFonts w:eastAsia="宋体" w:hint="eastAsia"/>
          <w:sz w:val="22"/>
          <w:szCs w:val="22"/>
          <w:lang w:eastAsia="zh-CN"/>
        </w:rPr>
        <w:t>ba</w:t>
      </w:r>
      <w:r w:rsidR="000E271A" w:rsidRPr="00DA3EE0">
        <w:rPr>
          <w:rFonts w:eastAsia="宋体"/>
          <w:sz w:val="22"/>
          <w:szCs w:val="22"/>
          <w:lang w:eastAsia="zh-CN"/>
        </w:rPr>
        <w:t xml:space="preserve">sed MT-SDT procedure </w:t>
      </w:r>
      <w:r w:rsidR="000E271A" w:rsidRPr="00DA3EE0">
        <w:rPr>
          <w:rFonts w:eastAsia="宋体"/>
          <w:sz w:val="22"/>
          <w:szCs w:val="22"/>
          <w:lang w:eastAsia="zh-CN"/>
        </w:rPr>
        <w:t>using</w:t>
      </w:r>
      <w:r w:rsidR="000E271A" w:rsidRPr="00DA3EE0">
        <w:rPr>
          <w:rFonts w:eastAsia="宋体"/>
          <w:sz w:val="22"/>
          <w:szCs w:val="22"/>
          <w:lang w:eastAsia="zh-CN"/>
        </w:rPr>
        <w:t xml:space="preserve"> MT-SDT specific CG resources</w:t>
      </w:r>
      <w:r w:rsidR="00BA1747" w:rsidRPr="00DA3EE0">
        <w:rPr>
          <w:rFonts w:eastAsia="宋体"/>
          <w:sz w:val="22"/>
          <w:szCs w:val="22"/>
        </w:rPr>
        <w:t>, we understand the design logic is the same as Rel-17. The UE should anyway select a UL carrier</w:t>
      </w:r>
      <w:r w:rsidR="00891218">
        <w:rPr>
          <w:rFonts w:eastAsia="宋体"/>
          <w:sz w:val="22"/>
          <w:szCs w:val="22"/>
        </w:rPr>
        <w:t xml:space="preserve"> and BWP</w:t>
      </w:r>
      <w:r w:rsidR="00BA1747" w:rsidRPr="00DA3EE0">
        <w:rPr>
          <w:rFonts w:eastAsia="宋体"/>
          <w:sz w:val="22"/>
          <w:szCs w:val="22"/>
        </w:rPr>
        <w:t xml:space="preserve"> as legacy and then further check whether </w:t>
      </w:r>
      <w:r w:rsidR="00891218">
        <w:rPr>
          <w:rFonts w:eastAsia="宋体"/>
          <w:sz w:val="22"/>
          <w:szCs w:val="22"/>
        </w:rPr>
        <w:t>MT-SDT triggers are fulfilled</w:t>
      </w:r>
      <w:r w:rsidR="00BA1747" w:rsidRPr="00DA3EE0">
        <w:rPr>
          <w:rFonts w:eastAsia="宋体"/>
          <w:sz w:val="22"/>
          <w:szCs w:val="22"/>
        </w:rPr>
        <w:t xml:space="preserve"> on the selected BWP of the selected UL carrier. </w:t>
      </w:r>
    </w:p>
    <w:p w14:paraId="2BBF4574" w14:textId="42201080" w:rsidR="00BA1747" w:rsidRDefault="00BA1747" w:rsidP="00553413">
      <w:pPr>
        <w:spacing w:after="120"/>
        <w:jc w:val="both"/>
        <w:rPr>
          <w:rFonts w:eastAsia="宋体"/>
          <w:b/>
          <w:color w:val="000000"/>
          <w:sz w:val="22"/>
          <w:szCs w:val="22"/>
        </w:rPr>
      </w:pPr>
      <w:r w:rsidRPr="00BA1747">
        <w:rPr>
          <w:rFonts w:eastAsia="宋体" w:hint="eastAsia"/>
          <w:b/>
          <w:color w:val="000000"/>
          <w:sz w:val="22"/>
          <w:szCs w:val="22"/>
          <w:lang w:eastAsia="zh-CN"/>
        </w:rPr>
        <w:t>P</w:t>
      </w:r>
      <w:r w:rsidRPr="00BA1747">
        <w:rPr>
          <w:rFonts w:eastAsia="宋体"/>
          <w:b/>
          <w:color w:val="000000"/>
          <w:sz w:val="22"/>
          <w:szCs w:val="22"/>
          <w:lang w:eastAsia="zh-CN"/>
        </w:rPr>
        <w:t xml:space="preserve">roposal </w:t>
      </w:r>
      <w:r w:rsidR="004731AB">
        <w:rPr>
          <w:rFonts w:eastAsia="宋体"/>
          <w:b/>
          <w:color w:val="000000"/>
          <w:sz w:val="22"/>
          <w:szCs w:val="22"/>
          <w:lang w:eastAsia="zh-CN"/>
        </w:rPr>
        <w:t>4</w:t>
      </w:r>
      <w:r w:rsidRPr="00BA1747">
        <w:rPr>
          <w:rFonts w:eastAsia="宋体"/>
          <w:b/>
          <w:color w:val="000000"/>
          <w:sz w:val="22"/>
          <w:szCs w:val="22"/>
          <w:lang w:eastAsia="zh-CN"/>
        </w:rPr>
        <w:t xml:space="preserve">: </w:t>
      </w:r>
      <w:r w:rsidRPr="00BA1747">
        <w:rPr>
          <w:rFonts w:eastAsia="宋体" w:hint="eastAsia"/>
          <w:b/>
          <w:color w:val="000000"/>
          <w:sz w:val="22"/>
          <w:szCs w:val="22"/>
          <w:lang w:eastAsia="zh-CN"/>
        </w:rPr>
        <w:t>UL</w:t>
      </w:r>
      <w:r w:rsidRPr="00BA1747">
        <w:rPr>
          <w:rFonts w:eastAsia="宋体"/>
          <w:b/>
          <w:color w:val="000000"/>
          <w:sz w:val="22"/>
          <w:szCs w:val="22"/>
          <w:lang w:eastAsia="zh-CN"/>
        </w:rPr>
        <w:t xml:space="preserve"> </w:t>
      </w:r>
      <w:r w:rsidRPr="00BA1747">
        <w:rPr>
          <w:rFonts w:eastAsia="宋体" w:hint="eastAsia"/>
          <w:b/>
          <w:color w:val="000000"/>
          <w:sz w:val="22"/>
          <w:szCs w:val="22"/>
          <w:lang w:eastAsia="zh-CN"/>
        </w:rPr>
        <w:t>carrier</w:t>
      </w:r>
      <w:r w:rsidRPr="00BA1747">
        <w:rPr>
          <w:rFonts w:eastAsia="宋体"/>
          <w:b/>
          <w:color w:val="000000"/>
          <w:sz w:val="22"/>
          <w:szCs w:val="22"/>
        </w:rPr>
        <w:t xml:space="preserve"> selection mechanism is not impacted by </w:t>
      </w:r>
      <w:r w:rsidR="00616827">
        <w:rPr>
          <w:rFonts w:eastAsia="宋体"/>
          <w:b/>
          <w:color w:val="000000"/>
          <w:sz w:val="22"/>
          <w:szCs w:val="22"/>
          <w:lang w:eastAsia="zh-CN"/>
        </w:rPr>
        <w:t>MT-SDT</w:t>
      </w:r>
      <w:r w:rsidRPr="00BA1747">
        <w:rPr>
          <w:rFonts w:eastAsia="宋体"/>
          <w:b/>
          <w:color w:val="000000"/>
          <w:sz w:val="22"/>
          <w:szCs w:val="22"/>
        </w:rPr>
        <w:t xml:space="preserve"> (i.e., legacy </w:t>
      </w:r>
      <w:r w:rsidRPr="00BA1747">
        <w:rPr>
          <w:rFonts w:eastAsia="宋体" w:hint="eastAsia"/>
          <w:b/>
          <w:color w:val="000000"/>
          <w:sz w:val="22"/>
          <w:szCs w:val="22"/>
          <w:lang w:eastAsia="zh-CN"/>
        </w:rPr>
        <w:t>UL</w:t>
      </w:r>
      <w:r w:rsidRPr="00BA1747">
        <w:rPr>
          <w:rFonts w:eastAsia="宋体"/>
          <w:b/>
          <w:color w:val="000000"/>
          <w:sz w:val="22"/>
          <w:szCs w:val="22"/>
          <w:lang w:eastAsia="zh-CN"/>
        </w:rPr>
        <w:t xml:space="preserve"> </w:t>
      </w:r>
      <w:r w:rsidRPr="00BA1747">
        <w:rPr>
          <w:rFonts w:eastAsia="宋体" w:hint="eastAsia"/>
          <w:b/>
          <w:color w:val="000000"/>
          <w:sz w:val="22"/>
          <w:szCs w:val="22"/>
          <w:lang w:eastAsia="zh-CN"/>
        </w:rPr>
        <w:t>carrier</w:t>
      </w:r>
      <w:r w:rsidRPr="00BA1747">
        <w:rPr>
          <w:rFonts w:eastAsia="宋体"/>
          <w:b/>
          <w:color w:val="000000"/>
          <w:sz w:val="22"/>
          <w:szCs w:val="22"/>
        </w:rPr>
        <w:t xml:space="preserve"> selection mechanism is re-used).</w:t>
      </w:r>
    </w:p>
    <w:p w14:paraId="6325C77A" w14:textId="46DE8605" w:rsidR="00616827" w:rsidRPr="00BA1747" w:rsidRDefault="00616827" w:rsidP="00BA1747">
      <w:pPr>
        <w:spacing w:after="240"/>
        <w:jc w:val="both"/>
        <w:rPr>
          <w:rFonts w:eastAsia="宋体"/>
          <w:b/>
          <w:color w:val="000000"/>
          <w:sz w:val="22"/>
          <w:szCs w:val="22"/>
        </w:rPr>
      </w:pPr>
      <w:r w:rsidRPr="00BA1747">
        <w:rPr>
          <w:rFonts w:eastAsia="宋体" w:hint="eastAsia"/>
          <w:b/>
          <w:color w:val="000000"/>
          <w:sz w:val="22"/>
          <w:szCs w:val="22"/>
          <w:lang w:eastAsia="zh-CN"/>
        </w:rPr>
        <w:t>P</w:t>
      </w:r>
      <w:r w:rsidRPr="00BA1747">
        <w:rPr>
          <w:rFonts w:eastAsia="宋体"/>
          <w:b/>
          <w:color w:val="000000"/>
          <w:sz w:val="22"/>
          <w:szCs w:val="22"/>
          <w:lang w:eastAsia="zh-CN"/>
        </w:rPr>
        <w:t xml:space="preserve">roposal </w:t>
      </w:r>
      <w:r>
        <w:rPr>
          <w:rFonts w:eastAsia="宋体"/>
          <w:b/>
          <w:color w:val="000000"/>
          <w:sz w:val="22"/>
          <w:szCs w:val="22"/>
          <w:lang w:eastAsia="zh-CN"/>
        </w:rPr>
        <w:t>5</w:t>
      </w:r>
      <w:r w:rsidRPr="00BA1747">
        <w:rPr>
          <w:rFonts w:eastAsia="宋体"/>
          <w:b/>
          <w:color w:val="000000"/>
          <w:sz w:val="22"/>
          <w:szCs w:val="22"/>
          <w:lang w:eastAsia="zh-CN"/>
        </w:rPr>
        <w:t xml:space="preserve">: </w:t>
      </w:r>
      <w:r>
        <w:rPr>
          <w:rFonts w:eastAsia="宋体"/>
          <w:b/>
          <w:color w:val="000000"/>
          <w:sz w:val="22"/>
          <w:szCs w:val="22"/>
          <w:lang w:eastAsia="zh-CN"/>
        </w:rPr>
        <w:t>BWP</w:t>
      </w:r>
      <w:r w:rsidRPr="00BA1747">
        <w:rPr>
          <w:rFonts w:eastAsia="宋体"/>
          <w:b/>
          <w:color w:val="000000"/>
          <w:sz w:val="22"/>
          <w:szCs w:val="22"/>
        </w:rPr>
        <w:t xml:space="preserve"> selection mechanism is not impacted by </w:t>
      </w:r>
      <w:r>
        <w:rPr>
          <w:rFonts w:eastAsia="宋体"/>
          <w:b/>
          <w:color w:val="000000"/>
          <w:sz w:val="22"/>
          <w:szCs w:val="22"/>
          <w:lang w:eastAsia="zh-CN"/>
        </w:rPr>
        <w:t>MT-SDT</w:t>
      </w:r>
      <w:r w:rsidRPr="00BA1747">
        <w:rPr>
          <w:rFonts w:eastAsia="宋体"/>
          <w:b/>
          <w:color w:val="000000"/>
          <w:sz w:val="22"/>
          <w:szCs w:val="22"/>
        </w:rPr>
        <w:t xml:space="preserve"> (i.e., legacy </w:t>
      </w:r>
      <w:r w:rsidR="00E92DB6">
        <w:rPr>
          <w:rFonts w:eastAsia="宋体"/>
          <w:b/>
          <w:color w:val="000000"/>
          <w:sz w:val="22"/>
          <w:szCs w:val="22"/>
          <w:lang w:eastAsia="zh-CN"/>
        </w:rPr>
        <w:t xml:space="preserve">BWP </w:t>
      </w:r>
      <w:r w:rsidRPr="00BA1747">
        <w:rPr>
          <w:rFonts w:eastAsia="宋体"/>
          <w:b/>
          <w:color w:val="000000"/>
          <w:sz w:val="22"/>
          <w:szCs w:val="22"/>
        </w:rPr>
        <w:t>selection mechanism is re-used).</w:t>
      </w:r>
    </w:p>
    <w:p w14:paraId="4DA55702" w14:textId="02C2FD21" w:rsidR="00EB3E87" w:rsidRPr="004B5315" w:rsidRDefault="00EB3E87" w:rsidP="00630462">
      <w:pPr>
        <w:pStyle w:val="2"/>
        <w:numPr>
          <w:ilvl w:val="1"/>
          <w:numId w:val="0"/>
        </w:numPr>
        <w:tabs>
          <w:tab w:val="num" w:pos="576"/>
        </w:tabs>
        <w:spacing w:after="240"/>
        <w:ind w:left="578" w:hanging="578"/>
      </w:pPr>
      <w:r>
        <w:t>2.</w:t>
      </w:r>
      <w:r w:rsidR="00CF22E1">
        <w:t>3</w:t>
      </w:r>
      <w:r>
        <w:tab/>
        <w:t>DL</w:t>
      </w:r>
      <w:r w:rsidR="00132BDF">
        <w:t xml:space="preserve"> </w:t>
      </w:r>
      <w:r>
        <w:t>data reception</w:t>
      </w:r>
    </w:p>
    <w:p w14:paraId="1EF75C32" w14:textId="4B6B64CA" w:rsidR="006011AE" w:rsidRPr="006011AE" w:rsidRDefault="006011AE" w:rsidP="008D054C">
      <w:pPr>
        <w:pStyle w:val="af3"/>
        <w:rPr>
          <w:rFonts w:ascii="Times New Roman" w:hAnsi="Times New Roman"/>
          <w:sz w:val="22"/>
          <w:szCs w:val="22"/>
          <w:lang w:val="en-US"/>
        </w:rPr>
      </w:pPr>
      <w:r w:rsidRPr="006011AE">
        <w:rPr>
          <w:rFonts w:ascii="Times New Roman" w:hAnsi="Times New Roman"/>
          <w:sz w:val="22"/>
          <w:szCs w:val="22"/>
          <w:lang w:val="en-US"/>
        </w:rPr>
        <w:t xml:space="preserve">Technically, </w:t>
      </w:r>
      <w:r w:rsidR="009F02EE">
        <w:rPr>
          <w:rFonts w:ascii="Times New Roman" w:hAnsi="Times New Roman"/>
          <w:sz w:val="22"/>
          <w:szCs w:val="22"/>
          <w:lang w:val="en-US"/>
        </w:rPr>
        <w:t xml:space="preserve">if the RA procedure is used for MT-SDT procedure, </w:t>
      </w:r>
      <w:r w:rsidRPr="006011AE">
        <w:rPr>
          <w:rFonts w:ascii="Times New Roman" w:hAnsi="Times New Roman"/>
          <w:sz w:val="22"/>
          <w:szCs w:val="22"/>
          <w:lang w:val="en-US"/>
        </w:rPr>
        <w:t xml:space="preserve">the </w:t>
      </w:r>
      <w:r>
        <w:rPr>
          <w:rFonts w:ascii="Times New Roman" w:hAnsi="Times New Roman"/>
          <w:sz w:val="22"/>
          <w:szCs w:val="22"/>
          <w:lang w:val="en-US"/>
        </w:rPr>
        <w:t xml:space="preserve">first </w:t>
      </w:r>
      <w:r w:rsidRPr="006011AE">
        <w:rPr>
          <w:rFonts w:ascii="Times New Roman" w:hAnsi="Times New Roman"/>
          <w:sz w:val="22"/>
          <w:szCs w:val="22"/>
          <w:lang w:val="en-US"/>
        </w:rPr>
        <w:t xml:space="preserve">DL data delivery can be done via, </w:t>
      </w:r>
    </w:p>
    <w:p w14:paraId="0493C65D" w14:textId="77777777" w:rsidR="006011AE" w:rsidRPr="006011AE" w:rsidRDefault="006011AE" w:rsidP="006011AE">
      <w:pPr>
        <w:pStyle w:val="af3"/>
        <w:numPr>
          <w:ilvl w:val="0"/>
          <w:numId w:val="17"/>
        </w:numPr>
        <w:rPr>
          <w:rFonts w:ascii="Times New Roman" w:hAnsi="Times New Roman"/>
          <w:sz w:val="22"/>
          <w:szCs w:val="22"/>
          <w:lang w:val="en-US"/>
        </w:rPr>
      </w:pPr>
      <w:r w:rsidRPr="006011AE">
        <w:rPr>
          <w:rFonts w:ascii="Times New Roman" w:hAnsi="Times New Roman"/>
          <w:sz w:val="22"/>
          <w:szCs w:val="22"/>
          <w:lang w:val="en-US"/>
        </w:rPr>
        <w:t xml:space="preserve">scheduling by paging message, </w:t>
      </w:r>
    </w:p>
    <w:p w14:paraId="55AB8C2C" w14:textId="77777777" w:rsidR="006011AE" w:rsidRPr="006011AE" w:rsidRDefault="006011AE" w:rsidP="006011AE">
      <w:pPr>
        <w:pStyle w:val="af3"/>
        <w:numPr>
          <w:ilvl w:val="0"/>
          <w:numId w:val="17"/>
        </w:numPr>
        <w:rPr>
          <w:rFonts w:ascii="Times New Roman" w:hAnsi="Times New Roman"/>
          <w:sz w:val="22"/>
          <w:szCs w:val="22"/>
          <w:lang w:val="en-US"/>
        </w:rPr>
      </w:pPr>
      <w:r w:rsidRPr="006011AE">
        <w:rPr>
          <w:rFonts w:ascii="Times New Roman" w:hAnsi="Times New Roman"/>
          <w:sz w:val="22"/>
          <w:szCs w:val="22"/>
          <w:lang w:val="en-US"/>
        </w:rPr>
        <w:t xml:space="preserve">Msg2, </w:t>
      </w:r>
    </w:p>
    <w:p w14:paraId="66F576AE" w14:textId="77777777" w:rsidR="006011AE" w:rsidRPr="006011AE" w:rsidRDefault="006011AE" w:rsidP="006011AE">
      <w:pPr>
        <w:pStyle w:val="af3"/>
        <w:numPr>
          <w:ilvl w:val="0"/>
          <w:numId w:val="17"/>
        </w:numPr>
        <w:rPr>
          <w:rFonts w:ascii="Times New Roman" w:hAnsi="Times New Roman"/>
          <w:sz w:val="22"/>
          <w:szCs w:val="22"/>
          <w:lang w:val="en-US"/>
        </w:rPr>
      </w:pPr>
      <w:r w:rsidRPr="006011AE">
        <w:rPr>
          <w:rFonts w:ascii="Times New Roman" w:hAnsi="Times New Roman"/>
          <w:sz w:val="22"/>
          <w:szCs w:val="22"/>
          <w:lang w:val="en-US"/>
        </w:rPr>
        <w:t>Msg4/</w:t>
      </w:r>
      <w:proofErr w:type="spellStart"/>
      <w:r w:rsidRPr="006011AE">
        <w:rPr>
          <w:rFonts w:ascii="Times New Roman" w:hAnsi="Times New Roman"/>
          <w:sz w:val="22"/>
          <w:szCs w:val="22"/>
          <w:lang w:val="en-US"/>
        </w:rPr>
        <w:t>MsgB</w:t>
      </w:r>
      <w:proofErr w:type="spellEnd"/>
      <w:r w:rsidRPr="006011AE">
        <w:rPr>
          <w:rFonts w:ascii="Times New Roman" w:hAnsi="Times New Roman"/>
          <w:sz w:val="22"/>
          <w:szCs w:val="22"/>
          <w:lang w:val="en-US"/>
        </w:rPr>
        <w:t xml:space="preserve">, </w:t>
      </w:r>
    </w:p>
    <w:p w14:paraId="1B5B2A47" w14:textId="29E29716" w:rsidR="00DF2AEB" w:rsidRDefault="006011AE" w:rsidP="00DF2AEB">
      <w:pPr>
        <w:pStyle w:val="af3"/>
        <w:numPr>
          <w:ilvl w:val="0"/>
          <w:numId w:val="17"/>
        </w:numPr>
        <w:rPr>
          <w:rFonts w:ascii="Times New Roman" w:hAnsi="Times New Roman"/>
          <w:sz w:val="22"/>
          <w:szCs w:val="22"/>
          <w:lang w:val="en-US"/>
        </w:rPr>
      </w:pPr>
      <w:r w:rsidRPr="006011AE">
        <w:rPr>
          <w:rFonts w:ascii="Times New Roman" w:hAnsi="Times New Roman"/>
          <w:sz w:val="22"/>
          <w:szCs w:val="22"/>
          <w:lang w:val="en-US"/>
        </w:rPr>
        <w:t>the other DL scheduling after Msg4/</w:t>
      </w:r>
      <w:proofErr w:type="spellStart"/>
      <w:r w:rsidRPr="006011AE">
        <w:rPr>
          <w:rFonts w:ascii="Times New Roman" w:hAnsi="Times New Roman"/>
          <w:sz w:val="22"/>
          <w:szCs w:val="22"/>
          <w:lang w:val="en-US"/>
        </w:rPr>
        <w:t>MsgB</w:t>
      </w:r>
      <w:proofErr w:type="spellEnd"/>
      <w:r w:rsidRPr="006011AE">
        <w:rPr>
          <w:rFonts w:ascii="Times New Roman" w:hAnsi="Times New Roman"/>
          <w:sz w:val="22"/>
          <w:szCs w:val="22"/>
          <w:lang w:val="en-US"/>
        </w:rPr>
        <w:t>.</w:t>
      </w:r>
    </w:p>
    <w:p w14:paraId="74CAFB0F" w14:textId="56591802" w:rsidR="00DF2AEB" w:rsidRDefault="00DF2AEB" w:rsidP="00EB73FB">
      <w:pPr>
        <w:pStyle w:val="af3"/>
        <w:spacing w:before="0"/>
        <w:jc w:val="both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O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bviously, including a UE ID and the corresponding </w:t>
      </w:r>
      <w:r w:rsidRPr="006011AE">
        <w:rPr>
          <w:rFonts w:ascii="Times New Roman" w:hAnsi="Times New Roman"/>
          <w:sz w:val="22"/>
          <w:szCs w:val="22"/>
          <w:lang w:val="en-US"/>
        </w:rPr>
        <w:t>scheduling</w:t>
      </w:r>
      <w:r>
        <w:rPr>
          <w:rFonts w:ascii="Times New Roman" w:hAnsi="Times New Roman"/>
          <w:sz w:val="22"/>
          <w:szCs w:val="22"/>
          <w:lang w:val="en-US"/>
        </w:rPr>
        <w:t xml:space="preserve"> information for DL data delivery </w:t>
      </w:r>
      <w:r w:rsidR="00DF7D82">
        <w:rPr>
          <w:rFonts w:ascii="Times New Roman" w:hAnsi="Times New Roman"/>
          <w:sz w:val="22"/>
          <w:szCs w:val="22"/>
          <w:lang w:val="en-US"/>
        </w:rPr>
        <w:t xml:space="preserve">into the paging message will largely increase the paging overhead and may incur additional complexity on the CU operation. Thus, it should be excluded from the MT-SDT scope. </w:t>
      </w:r>
    </w:p>
    <w:p w14:paraId="32FAF75E" w14:textId="3C55A885" w:rsidR="00DF7D82" w:rsidRDefault="00DF7D82" w:rsidP="00EB73FB">
      <w:pPr>
        <w:pStyle w:val="af3"/>
        <w:spacing w:before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If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 multiplexing the DL data into the Msg2 message, more attention </w:t>
      </w:r>
      <w:r w:rsidR="00901E96">
        <w:rPr>
          <w:rFonts w:ascii="Times New Roman" w:eastAsia="宋体" w:hAnsi="Times New Roman"/>
          <w:sz w:val="22"/>
          <w:szCs w:val="22"/>
          <w:lang w:val="en-US" w:eastAsia="zh-CN"/>
        </w:rPr>
        <w:t>is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 required to investigate the security issue, </w:t>
      </w:r>
      <w:r w:rsidR="0037448F">
        <w:rPr>
          <w:rFonts w:ascii="Times New Roman" w:eastAsia="宋体" w:hAnsi="Times New Roman"/>
          <w:sz w:val="22"/>
          <w:szCs w:val="22"/>
          <w:lang w:val="en-US" w:eastAsia="zh-CN"/>
        </w:rPr>
        <w:t xml:space="preserve">the 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new MAC PDU structure design.</w:t>
      </w:r>
      <w:r w:rsidR="0037448F">
        <w:rPr>
          <w:rFonts w:ascii="Times New Roman" w:eastAsia="宋体" w:hAnsi="Times New Roman"/>
          <w:sz w:val="22"/>
          <w:szCs w:val="22"/>
          <w:lang w:val="en-US" w:eastAsia="zh-CN"/>
        </w:rPr>
        <w:t xml:space="preserve"> For simplicity, we suggest ruling out this solution. </w:t>
      </w:r>
    </w:p>
    <w:p w14:paraId="3D2EC045" w14:textId="62147FF9" w:rsidR="00192027" w:rsidRDefault="00192027" w:rsidP="00EB73FB">
      <w:pPr>
        <w:pStyle w:val="af3"/>
        <w:spacing w:before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F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or the other two solutions, it is already supported in RA-SDT. They can be reused in MT-SDT procedure. </w:t>
      </w:r>
    </w:p>
    <w:p w14:paraId="01734D01" w14:textId="2E6401FE" w:rsidR="008D054C" w:rsidRDefault="00C32F66" w:rsidP="00EB73FB">
      <w:pPr>
        <w:pStyle w:val="af3"/>
        <w:spacing w:before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Having said </w:t>
      </w:r>
      <w:r w:rsidR="008D054C" w:rsidRPr="009F02EE">
        <w:rPr>
          <w:rFonts w:ascii="Times New Roman" w:eastAsia="宋体" w:hAnsi="Times New Roman"/>
          <w:sz w:val="22"/>
          <w:szCs w:val="22"/>
          <w:lang w:val="en-US" w:eastAsia="zh-CN"/>
        </w:rPr>
        <w:t xml:space="preserve">the evaluation above, similar to the </w:t>
      </w:r>
      <w:r w:rsidR="00EB73FB">
        <w:rPr>
          <w:rFonts w:ascii="Times New Roman" w:eastAsia="宋体" w:hAnsi="Times New Roman"/>
          <w:sz w:val="22"/>
          <w:szCs w:val="22"/>
          <w:lang w:val="en-US" w:eastAsia="zh-CN"/>
        </w:rPr>
        <w:t>RA-SDT</w:t>
      </w:r>
      <w:r w:rsidR="008D054C" w:rsidRPr="009F02EE">
        <w:rPr>
          <w:rFonts w:ascii="Times New Roman" w:eastAsia="宋体" w:hAnsi="Times New Roman"/>
          <w:sz w:val="22"/>
          <w:szCs w:val="22"/>
          <w:lang w:val="en-US" w:eastAsia="zh-CN"/>
        </w:rPr>
        <w:t xml:space="preserve">, </w:t>
      </w:r>
      <w:r w:rsidR="00BE016A">
        <w:rPr>
          <w:rFonts w:ascii="Times New Roman" w:eastAsia="宋体" w:hAnsi="Times New Roman"/>
          <w:sz w:val="22"/>
          <w:szCs w:val="22"/>
          <w:lang w:val="en-US" w:eastAsia="zh-CN"/>
        </w:rPr>
        <w:t xml:space="preserve">we think the first DL data delivery shall not </w:t>
      </w:r>
      <w:r w:rsidR="001B13B8">
        <w:rPr>
          <w:rFonts w:ascii="Times New Roman" w:eastAsia="宋体" w:hAnsi="Times New Roman"/>
          <w:sz w:val="22"/>
          <w:szCs w:val="22"/>
          <w:lang w:val="en-US" w:eastAsia="zh-CN"/>
        </w:rPr>
        <w:t xml:space="preserve">be </w:t>
      </w:r>
      <w:r w:rsidR="00BE016A">
        <w:rPr>
          <w:rFonts w:ascii="Times New Roman" w:eastAsia="宋体" w:hAnsi="Times New Roman"/>
          <w:sz w:val="22"/>
          <w:szCs w:val="22"/>
          <w:lang w:val="en-US" w:eastAsia="zh-CN"/>
        </w:rPr>
        <w:t>performed before</w:t>
      </w:r>
      <w:r w:rsidR="00BE016A" w:rsidRPr="00BE016A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1B13B8">
        <w:rPr>
          <w:rFonts w:ascii="Times New Roman" w:hAnsi="Times New Roman"/>
          <w:sz w:val="22"/>
          <w:szCs w:val="22"/>
          <w:lang w:val="en-US"/>
        </w:rPr>
        <w:t xml:space="preserve">the transmission of </w:t>
      </w:r>
      <w:r w:rsidR="00BE016A" w:rsidRPr="006011AE">
        <w:rPr>
          <w:rFonts w:ascii="Times New Roman" w:hAnsi="Times New Roman"/>
          <w:sz w:val="22"/>
          <w:szCs w:val="22"/>
          <w:lang w:val="en-US"/>
        </w:rPr>
        <w:t>Msg4/</w:t>
      </w:r>
      <w:proofErr w:type="spellStart"/>
      <w:r w:rsidR="00BE016A" w:rsidRPr="006011AE">
        <w:rPr>
          <w:rFonts w:ascii="Times New Roman" w:hAnsi="Times New Roman"/>
          <w:sz w:val="22"/>
          <w:szCs w:val="22"/>
          <w:lang w:val="en-US"/>
        </w:rPr>
        <w:t>MsgB</w:t>
      </w:r>
      <w:proofErr w:type="spellEnd"/>
      <w:r w:rsidR="008D054C" w:rsidRPr="009F02EE"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</w:p>
    <w:p w14:paraId="4DAD373A" w14:textId="48112375" w:rsidR="00CC53E2" w:rsidRPr="00AE01FD" w:rsidRDefault="00CC53E2" w:rsidP="00AE01FD">
      <w:pPr>
        <w:pStyle w:val="B2"/>
        <w:spacing w:after="24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AE01FD">
        <w:rPr>
          <w:rFonts w:eastAsia="宋体"/>
          <w:b/>
          <w:sz w:val="22"/>
          <w:szCs w:val="22"/>
          <w:lang w:eastAsia="zh-CN"/>
        </w:rPr>
        <w:t xml:space="preserve">Proposal </w:t>
      </w:r>
      <w:r w:rsidR="00D75AA3">
        <w:rPr>
          <w:rFonts w:eastAsia="宋体"/>
          <w:b/>
          <w:sz w:val="22"/>
          <w:szCs w:val="22"/>
          <w:lang w:eastAsia="zh-CN"/>
        </w:rPr>
        <w:t>6</w:t>
      </w:r>
      <w:r w:rsidRPr="00AE01FD">
        <w:rPr>
          <w:rFonts w:eastAsia="宋体"/>
          <w:b/>
          <w:sz w:val="22"/>
          <w:szCs w:val="22"/>
          <w:lang w:eastAsia="zh-CN"/>
        </w:rPr>
        <w:t>:</w:t>
      </w:r>
      <w:r w:rsidR="001E175A" w:rsidRPr="00AE01FD">
        <w:rPr>
          <w:rFonts w:eastAsia="宋体"/>
          <w:b/>
          <w:sz w:val="22"/>
          <w:szCs w:val="22"/>
          <w:lang w:eastAsia="zh-CN"/>
        </w:rPr>
        <w:t xml:space="preserve"> For RA-based MT-SDT </w:t>
      </w:r>
      <w:proofErr w:type="gramStart"/>
      <w:r w:rsidR="001E175A" w:rsidRPr="00AE01FD">
        <w:rPr>
          <w:rFonts w:eastAsia="宋体"/>
          <w:b/>
          <w:sz w:val="22"/>
          <w:szCs w:val="22"/>
          <w:lang w:eastAsia="zh-CN"/>
        </w:rPr>
        <w:t xml:space="preserve">procedure, </w:t>
      </w:r>
      <w:r w:rsidRPr="00AE01FD">
        <w:rPr>
          <w:rFonts w:eastAsia="宋体"/>
          <w:b/>
          <w:sz w:val="22"/>
          <w:szCs w:val="22"/>
          <w:lang w:eastAsia="zh-CN"/>
        </w:rPr>
        <w:t xml:space="preserve"> </w:t>
      </w:r>
      <w:r w:rsidR="00AE01FD" w:rsidRPr="00AE01FD">
        <w:rPr>
          <w:rFonts w:eastAsia="宋体"/>
          <w:b/>
          <w:sz w:val="22"/>
          <w:szCs w:val="22"/>
          <w:lang w:val="en-US" w:eastAsia="zh-CN"/>
        </w:rPr>
        <w:t>the</w:t>
      </w:r>
      <w:proofErr w:type="gramEnd"/>
      <w:r w:rsidR="00AE01FD" w:rsidRPr="00AE01FD">
        <w:rPr>
          <w:rFonts w:eastAsia="宋体"/>
          <w:b/>
          <w:sz w:val="22"/>
          <w:szCs w:val="22"/>
          <w:lang w:val="en-US" w:eastAsia="zh-CN"/>
        </w:rPr>
        <w:t xml:space="preserve"> first DL data delivery shall not be performed before</w:t>
      </w:r>
      <w:r w:rsidR="00AE01FD" w:rsidRPr="00AE01FD">
        <w:rPr>
          <w:b/>
          <w:sz w:val="22"/>
          <w:szCs w:val="22"/>
          <w:lang w:val="en-US"/>
        </w:rPr>
        <w:t xml:space="preserve"> the transmission of Msg4/</w:t>
      </w:r>
      <w:proofErr w:type="spellStart"/>
      <w:r w:rsidR="00AE01FD" w:rsidRPr="00AE01FD">
        <w:rPr>
          <w:b/>
          <w:sz w:val="22"/>
          <w:szCs w:val="22"/>
          <w:lang w:val="en-US"/>
        </w:rPr>
        <w:t>MsgB</w:t>
      </w:r>
      <w:proofErr w:type="spellEnd"/>
      <w:r w:rsidR="00AE01FD" w:rsidRPr="00AE01FD">
        <w:rPr>
          <w:rFonts w:eastAsia="宋体"/>
          <w:b/>
          <w:sz w:val="22"/>
          <w:szCs w:val="22"/>
          <w:lang w:val="en-US" w:eastAsia="zh-CN"/>
        </w:rPr>
        <w:t>.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4799C705" w14:textId="45B4E544" w:rsidR="00AD3594" w:rsidRPr="00AD3594" w:rsidRDefault="006B7748" w:rsidP="00F230C3">
      <w:pPr>
        <w:adjustRightInd w:val="0"/>
        <w:snapToGrid w:val="0"/>
        <w:spacing w:before="120" w:after="120"/>
        <w:jc w:val="both"/>
        <w:rPr>
          <w:rFonts w:eastAsia="宋体"/>
          <w:sz w:val="22"/>
          <w:lang w:eastAsia="zh-CN"/>
        </w:rPr>
      </w:pPr>
      <w:r w:rsidRPr="00912D5E">
        <w:rPr>
          <w:sz w:val="22"/>
        </w:rPr>
        <w:t xml:space="preserve">In this contribution, we </w:t>
      </w:r>
      <w:r>
        <w:rPr>
          <w:iCs/>
          <w:sz w:val="22"/>
          <w:lang w:eastAsia="ja-JP"/>
        </w:rPr>
        <w:t xml:space="preserve">have </w:t>
      </w:r>
      <w:r>
        <w:rPr>
          <w:rFonts w:eastAsia="宋体"/>
          <w:sz w:val="22"/>
          <w:szCs w:val="22"/>
          <w:lang w:eastAsia="zh-CN"/>
        </w:rPr>
        <w:t>provided</w:t>
      </w:r>
      <w:r w:rsidRPr="00912D5E">
        <w:rPr>
          <w:sz w:val="22"/>
        </w:rPr>
        <w:t xml:space="preserve"> our</w:t>
      </w:r>
      <w:r w:rsidR="00F11F45">
        <w:rPr>
          <w:sz w:val="22"/>
        </w:rPr>
        <w:t xml:space="preserve"> </w:t>
      </w:r>
      <w:r w:rsidRPr="00912D5E">
        <w:rPr>
          <w:sz w:val="22"/>
        </w:rPr>
        <w:t xml:space="preserve">considerations </w:t>
      </w:r>
      <w:r w:rsidR="00AD3594" w:rsidRPr="00912D5E">
        <w:rPr>
          <w:sz w:val="22"/>
        </w:rPr>
        <w:t xml:space="preserve">on the </w:t>
      </w:r>
      <w:r w:rsidR="00AD3594">
        <w:rPr>
          <w:rFonts w:cs="Arial"/>
          <w:color w:val="000000"/>
          <w:sz w:val="22"/>
          <w:szCs w:val="22"/>
        </w:rPr>
        <w:t>MT-SDT</w:t>
      </w:r>
      <w:r w:rsidR="00AD3594" w:rsidRPr="00912D5E">
        <w:rPr>
          <w:sz w:val="22"/>
        </w:rPr>
        <w:t xml:space="preserve"> procedure in terms of</w:t>
      </w:r>
      <w:r w:rsidR="00AD3594">
        <w:rPr>
          <w:sz w:val="22"/>
        </w:rPr>
        <w:t xml:space="preserve"> MT-SDT paging, </w:t>
      </w:r>
      <w:r w:rsidR="00AD3594" w:rsidRPr="00CC5F20">
        <w:rPr>
          <w:sz w:val="22"/>
        </w:rPr>
        <w:t>MT-SDT triggering</w:t>
      </w:r>
      <w:r w:rsidR="00AD3594">
        <w:rPr>
          <w:sz w:val="22"/>
        </w:rPr>
        <w:t>, r</w:t>
      </w:r>
      <w:r w:rsidR="00AD3594" w:rsidRPr="00CC5F20">
        <w:rPr>
          <w:sz w:val="22"/>
        </w:rPr>
        <w:t>esource selection</w:t>
      </w:r>
      <w:r w:rsidR="00AD3594">
        <w:rPr>
          <w:sz w:val="22"/>
        </w:rPr>
        <w:t xml:space="preserve">, </w:t>
      </w:r>
      <w:r w:rsidR="00AD3594" w:rsidRPr="00CC5F20">
        <w:rPr>
          <w:rFonts w:eastAsia="宋体"/>
          <w:sz w:val="22"/>
        </w:rPr>
        <w:t>DL data reception</w:t>
      </w:r>
      <w:r w:rsidR="00AD3594">
        <w:rPr>
          <w:rFonts w:eastAsia="宋体"/>
          <w:sz w:val="22"/>
        </w:rPr>
        <w:t xml:space="preserve">, and </w:t>
      </w:r>
      <w:proofErr w:type="spellStart"/>
      <w:r w:rsidR="00AD3594">
        <w:rPr>
          <w:rFonts w:eastAsia="宋体"/>
          <w:sz w:val="22"/>
        </w:rPr>
        <w:t>f</w:t>
      </w:r>
      <w:r w:rsidR="00AD3594" w:rsidRPr="00CC5F20">
        <w:rPr>
          <w:sz w:val="22"/>
        </w:rPr>
        <w:t>allback</w:t>
      </w:r>
      <w:proofErr w:type="spellEnd"/>
      <w:r w:rsidR="00AD3594" w:rsidRPr="00CC5F20">
        <w:rPr>
          <w:sz w:val="22"/>
        </w:rPr>
        <w:t xml:space="preserve">. </w:t>
      </w:r>
      <w:r w:rsidR="00A9659A">
        <w:rPr>
          <w:sz w:val="22"/>
        </w:rPr>
        <w:t xml:space="preserve">All the observation and proposals are given as follows, </w:t>
      </w:r>
    </w:p>
    <w:p w14:paraId="059288F7" w14:textId="77777777" w:rsidR="006B7748" w:rsidRDefault="006B7748" w:rsidP="008253AC">
      <w:pPr>
        <w:adjustRightInd w:val="0"/>
        <w:snapToGrid w:val="0"/>
        <w:spacing w:before="120" w:after="120"/>
        <w:jc w:val="both"/>
        <w:rPr>
          <w:rFonts w:eastAsia="宋体"/>
          <w:i/>
          <w:sz w:val="22"/>
          <w:u w:val="single"/>
          <w:lang w:eastAsia="zh-CN"/>
        </w:rPr>
      </w:pPr>
    </w:p>
    <w:p w14:paraId="0E2FD15B" w14:textId="13AA4285" w:rsidR="002873DF" w:rsidRDefault="00F230C3" w:rsidP="00131D24">
      <w:pPr>
        <w:adjustRightInd w:val="0"/>
        <w:snapToGrid w:val="0"/>
        <w:spacing w:before="120" w:after="120"/>
        <w:jc w:val="both"/>
        <w:rPr>
          <w:rFonts w:eastAsia="宋体"/>
          <w:i/>
          <w:sz w:val="22"/>
          <w:u w:val="single"/>
          <w:lang w:eastAsia="zh-CN"/>
        </w:rPr>
      </w:pPr>
      <w:r>
        <w:rPr>
          <w:rFonts w:eastAsia="宋体"/>
          <w:i/>
          <w:sz w:val="22"/>
          <w:u w:val="single"/>
          <w:lang w:eastAsia="zh-CN"/>
        </w:rPr>
        <w:t>MT-SDT triggering</w:t>
      </w:r>
      <w:r w:rsidR="006F567C" w:rsidRPr="006F567C">
        <w:rPr>
          <w:rFonts w:eastAsia="宋体"/>
          <w:sz w:val="22"/>
          <w:u w:val="single"/>
          <w:lang w:eastAsia="zh-CN"/>
        </w:rPr>
        <w:t>:</w:t>
      </w:r>
    </w:p>
    <w:p w14:paraId="18475513" w14:textId="77777777" w:rsidR="00944683" w:rsidRPr="00803270" w:rsidRDefault="00944683" w:rsidP="007C08E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/>
          <w:sz w:val="22"/>
          <w:szCs w:val="22"/>
          <w:lang w:eastAsia="zh-CN"/>
        </w:rPr>
      </w:pPr>
      <w:r w:rsidRPr="00803270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1</w:t>
      </w:r>
      <w:r w:rsidRPr="00803270">
        <w:rPr>
          <w:rFonts w:eastAsia="宋体"/>
          <w:b/>
          <w:sz w:val="22"/>
          <w:szCs w:val="22"/>
          <w:lang w:eastAsia="zh-CN"/>
        </w:rPr>
        <w:t xml:space="preserve">: </w:t>
      </w:r>
      <w:r>
        <w:rPr>
          <w:rFonts w:eastAsia="宋体"/>
          <w:b/>
          <w:sz w:val="22"/>
          <w:szCs w:val="22"/>
          <w:lang w:eastAsia="zh-CN"/>
        </w:rPr>
        <w:t xml:space="preserve">In response to MT-SDT paging, the MAC entity shall, </w:t>
      </w:r>
      <w:r w:rsidRPr="00803270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03977493" w14:textId="77777777" w:rsidR="00944683" w:rsidRDefault="00944683" w:rsidP="007C08ED">
      <w:pPr>
        <w:widowControl w:val="0"/>
        <w:numPr>
          <w:ilvl w:val="0"/>
          <w:numId w:val="28"/>
        </w:numPr>
        <w:spacing w:after="120"/>
        <w:jc w:val="both"/>
        <w:rPr>
          <w:b/>
          <w:sz w:val="22"/>
          <w:szCs w:val="22"/>
          <w:lang w:eastAsia="zh-CN"/>
        </w:rPr>
      </w:pPr>
      <w:r w:rsidRPr="00803270">
        <w:rPr>
          <w:b/>
          <w:sz w:val="22"/>
          <w:szCs w:val="22"/>
          <w:lang w:eastAsia="zh-CN"/>
        </w:rPr>
        <w:t xml:space="preserve">if </w:t>
      </w:r>
      <w:r>
        <w:rPr>
          <w:b/>
          <w:sz w:val="22"/>
          <w:szCs w:val="22"/>
          <w:lang w:eastAsia="zh-CN"/>
        </w:rPr>
        <w:t>the conditions for MO-SDT are satisfied</w:t>
      </w:r>
      <w:r w:rsidRPr="00803270">
        <w:rPr>
          <w:b/>
          <w:sz w:val="22"/>
          <w:szCs w:val="22"/>
          <w:lang w:eastAsia="zh-CN"/>
        </w:rPr>
        <w:t>,</w:t>
      </w:r>
      <w:r>
        <w:rPr>
          <w:b/>
          <w:sz w:val="22"/>
          <w:szCs w:val="22"/>
          <w:lang w:eastAsia="zh-CN"/>
        </w:rPr>
        <w:t xml:space="preserve"> trigger MO-SDT procedure as legacy;</w:t>
      </w:r>
    </w:p>
    <w:p w14:paraId="645FE77E" w14:textId="77777777" w:rsidR="00944683" w:rsidRPr="00803270" w:rsidRDefault="00944683" w:rsidP="007C08ED">
      <w:pPr>
        <w:widowControl w:val="0"/>
        <w:numPr>
          <w:ilvl w:val="0"/>
          <w:numId w:val="28"/>
        </w:numPr>
        <w:spacing w:after="12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else</w:t>
      </w:r>
      <w:r w:rsidRPr="00803270">
        <w:rPr>
          <w:b/>
          <w:sz w:val="22"/>
          <w:szCs w:val="22"/>
          <w:lang w:eastAsia="zh-CN"/>
        </w:rPr>
        <w:t>if</w:t>
      </w:r>
      <w:r>
        <w:rPr>
          <w:b/>
          <w:sz w:val="22"/>
          <w:szCs w:val="22"/>
          <w:lang w:eastAsia="zh-CN"/>
        </w:rPr>
        <w:t xml:space="preserve"> the conditions for MT-SDT are satisfied</w:t>
      </w:r>
      <w:r w:rsidRPr="00803270">
        <w:rPr>
          <w:b/>
          <w:sz w:val="22"/>
          <w:szCs w:val="22"/>
          <w:lang w:eastAsia="zh-CN"/>
        </w:rPr>
        <w:t xml:space="preserve">, </w:t>
      </w:r>
      <w:r>
        <w:rPr>
          <w:b/>
          <w:sz w:val="22"/>
          <w:szCs w:val="22"/>
          <w:lang w:eastAsia="zh-CN"/>
        </w:rPr>
        <w:t>trigger MO-SDT procedure;</w:t>
      </w:r>
    </w:p>
    <w:p w14:paraId="4E40C089" w14:textId="77777777" w:rsidR="00944683" w:rsidRDefault="00944683" w:rsidP="007C08ED">
      <w:pPr>
        <w:widowControl w:val="0"/>
        <w:numPr>
          <w:ilvl w:val="0"/>
          <w:numId w:val="28"/>
        </w:numPr>
        <w:spacing w:after="240"/>
        <w:ind w:left="1077" w:hanging="357"/>
        <w:jc w:val="both"/>
        <w:rPr>
          <w:rFonts w:eastAsia="宋体"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else using legacy RA resource (i.e. </w:t>
      </w:r>
      <w:proofErr w:type="gramStart"/>
      <w:r>
        <w:rPr>
          <w:b/>
          <w:sz w:val="22"/>
          <w:szCs w:val="22"/>
          <w:lang w:eastAsia="zh-CN"/>
        </w:rPr>
        <w:t>non RA</w:t>
      </w:r>
      <w:proofErr w:type="gramEnd"/>
      <w:r>
        <w:rPr>
          <w:b/>
          <w:sz w:val="22"/>
          <w:szCs w:val="22"/>
          <w:lang w:eastAsia="zh-CN"/>
        </w:rPr>
        <w:t>-SDT resource) for RRC resumption procedure.</w:t>
      </w:r>
    </w:p>
    <w:p w14:paraId="3F83ADB9" w14:textId="77777777" w:rsidR="00944683" w:rsidRPr="007D5A89" w:rsidRDefault="00944683" w:rsidP="007C08ED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7D5A89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2</w:t>
      </w:r>
      <w:r w:rsidRPr="007D5A89">
        <w:rPr>
          <w:rFonts w:eastAsia="宋体"/>
          <w:b/>
          <w:sz w:val="22"/>
          <w:szCs w:val="22"/>
          <w:lang w:eastAsia="zh-CN"/>
        </w:rPr>
        <w:t>: UE can initiate MT-SDT procedure</w:t>
      </w:r>
      <w:r>
        <w:rPr>
          <w:rFonts w:eastAsia="宋体"/>
          <w:b/>
          <w:sz w:val="22"/>
          <w:szCs w:val="22"/>
          <w:lang w:eastAsia="zh-CN"/>
        </w:rPr>
        <w:t xml:space="preserve"> as long as the following are met</w:t>
      </w:r>
      <w:r w:rsidRPr="007D5A89">
        <w:rPr>
          <w:rFonts w:eastAsia="宋体"/>
          <w:b/>
          <w:sz w:val="22"/>
          <w:szCs w:val="22"/>
          <w:lang w:eastAsia="zh-CN"/>
        </w:rPr>
        <w:t>,</w:t>
      </w:r>
    </w:p>
    <w:p w14:paraId="39AC66CD" w14:textId="77777777" w:rsidR="00944683" w:rsidRPr="007D5A89" w:rsidRDefault="00944683" w:rsidP="007C08ED">
      <w:pPr>
        <w:pStyle w:val="B2"/>
        <w:numPr>
          <w:ilvl w:val="0"/>
          <w:numId w:val="30"/>
        </w:num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7D5A89">
        <w:rPr>
          <w:rFonts w:eastAsia="宋体"/>
          <w:b/>
          <w:sz w:val="22"/>
          <w:szCs w:val="22"/>
          <w:lang w:eastAsia="zh-CN"/>
        </w:rPr>
        <w:t>There is at least one RB configured as SDT-RB;</w:t>
      </w:r>
    </w:p>
    <w:p w14:paraId="25F0A316" w14:textId="77777777" w:rsidR="00944683" w:rsidRDefault="00944683" w:rsidP="007C08ED">
      <w:pPr>
        <w:pStyle w:val="B2"/>
        <w:numPr>
          <w:ilvl w:val="0"/>
          <w:numId w:val="30"/>
        </w:numPr>
        <w:spacing w:after="240"/>
        <w:ind w:left="641" w:hanging="357"/>
        <w:jc w:val="both"/>
        <w:rPr>
          <w:rFonts w:eastAsia="宋体"/>
          <w:b/>
          <w:sz w:val="22"/>
          <w:szCs w:val="22"/>
          <w:lang w:eastAsia="zh-CN"/>
        </w:rPr>
      </w:pPr>
      <w:r w:rsidRPr="007D5A89">
        <w:rPr>
          <w:rFonts w:eastAsia="宋体"/>
          <w:b/>
          <w:sz w:val="22"/>
          <w:szCs w:val="22"/>
          <w:lang w:eastAsia="zh-CN"/>
        </w:rPr>
        <w:t>Downlink pathloss reference is higher than a configured threshold</w:t>
      </w:r>
      <w:r>
        <w:rPr>
          <w:rFonts w:eastAsia="宋体"/>
          <w:b/>
          <w:sz w:val="22"/>
          <w:szCs w:val="22"/>
          <w:lang w:eastAsia="zh-CN"/>
        </w:rPr>
        <w:t>, if applicable</w:t>
      </w:r>
      <w:r w:rsidRPr="007D5A89">
        <w:rPr>
          <w:rFonts w:eastAsia="宋体"/>
          <w:b/>
          <w:sz w:val="22"/>
          <w:szCs w:val="22"/>
          <w:lang w:eastAsia="zh-CN"/>
        </w:rPr>
        <w:t>.</w:t>
      </w:r>
    </w:p>
    <w:p w14:paraId="1BAD49F4" w14:textId="77777777" w:rsidR="00944683" w:rsidRPr="00B67F38" w:rsidRDefault="00944683" w:rsidP="00944683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B67F38">
        <w:rPr>
          <w:rFonts w:eastAsia="宋体"/>
          <w:b/>
          <w:sz w:val="22"/>
          <w:szCs w:val="22"/>
          <w:lang w:eastAsia="zh-CN"/>
        </w:rPr>
        <w:lastRenderedPageBreak/>
        <w:t>Proposal 3: After triggering MT-SDT procedure, UE initiates CG-</w:t>
      </w:r>
      <w:r w:rsidRPr="00B67F38">
        <w:rPr>
          <w:rFonts w:eastAsia="宋体" w:hint="eastAsia"/>
          <w:b/>
          <w:sz w:val="22"/>
          <w:szCs w:val="22"/>
          <w:lang w:eastAsia="zh-CN"/>
        </w:rPr>
        <w:t>ba</w:t>
      </w:r>
      <w:r w:rsidRPr="00B67F38">
        <w:rPr>
          <w:rFonts w:eastAsia="宋体"/>
          <w:b/>
          <w:sz w:val="22"/>
          <w:szCs w:val="22"/>
          <w:lang w:eastAsia="zh-CN"/>
        </w:rPr>
        <w:t>sed MT-SDT procedure if the MT-SDT specific CG resources are valid. Otherwise, the UE initiates RA-</w:t>
      </w:r>
      <w:r w:rsidRPr="00B67F38">
        <w:rPr>
          <w:rFonts w:eastAsia="宋体" w:hint="eastAsia"/>
          <w:b/>
          <w:sz w:val="22"/>
          <w:szCs w:val="22"/>
          <w:lang w:eastAsia="zh-CN"/>
        </w:rPr>
        <w:t>ba</w:t>
      </w:r>
      <w:r w:rsidRPr="00B67F38">
        <w:rPr>
          <w:rFonts w:eastAsia="宋体"/>
          <w:b/>
          <w:sz w:val="22"/>
          <w:szCs w:val="22"/>
          <w:lang w:eastAsia="zh-CN"/>
        </w:rPr>
        <w:t>sed MT-SDT procedure with MT-SDT specific resume cause.</w:t>
      </w:r>
    </w:p>
    <w:p w14:paraId="1F464436" w14:textId="77777777" w:rsidR="00944683" w:rsidRDefault="00944683" w:rsidP="002873DF">
      <w:pPr>
        <w:widowControl w:val="0"/>
        <w:adjustRightInd w:val="0"/>
        <w:snapToGrid w:val="0"/>
        <w:spacing w:afterLines="50" w:after="120"/>
        <w:jc w:val="both"/>
        <w:rPr>
          <w:rFonts w:eastAsia="宋体"/>
          <w:i/>
          <w:sz w:val="22"/>
          <w:u w:val="single"/>
        </w:rPr>
      </w:pPr>
    </w:p>
    <w:p w14:paraId="6182932B" w14:textId="66E12A25" w:rsidR="002873DF" w:rsidRDefault="008D1730" w:rsidP="002873DF">
      <w:pPr>
        <w:adjustRightInd w:val="0"/>
        <w:snapToGrid w:val="0"/>
        <w:spacing w:before="120" w:after="120"/>
        <w:jc w:val="both"/>
        <w:rPr>
          <w:rFonts w:eastAsia="宋体"/>
          <w:sz w:val="22"/>
          <w:u w:val="single"/>
          <w:lang w:eastAsia="zh-CN"/>
        </w:rPr>
      </w:pPr>
      <w:r>
        <w:rPr>
          <w:rFonts w:eastAsia="宋体"/>
          <w:i/>
          <w:sz w:val="22"/>
          <w:u w:val="single"/>
          <w:lang w:eastAsia="zh-CN"/>
        </w:rPr>
        <w:t>Resource selection</w:t>
      </w:r>
      <w:r w:rsidR="002873DF" w:rsidRPr="006F567C">
        <w:rPr>
          <w:rFonts w:eastAsia="宋体"/>
          <w:sz w:val="22"/>
          <w:u w:val="single"/>
          <w:lang w:eastAsia="zh-CN"/>
        </w:rPr>
        <w:t>:</w:t>
      </w:r>
    </w:p>
    <w:p w14:paraId="749B39A8" w14:textId="77777777" w:rsidR="00944683" w:rsidRDefault="00944683" w:rsidP="00944683">
      <w:pPr>
        <w:spacing w:after="120"/>
        <w:jc w:val="both"/>
        <w:rPr>
          <w:rFonts w:eastAsia="宋体"/>
          <w:b/>
          <w:color w:val="000000"/>
          <w:sz w:val="22"/>
          <w:szCs w:val="22"/>
        </w:rPr>
      </w:pPr>
      <w:r w:rsidRPr="00BA1747">
        <w:rPr>
          <w:rFonts w:eastAsia="宋体" w:hint="eastAsia"/>
          <w:b/>
          <w:color w:val="000000"/>
          <w:sz w:val="22"/>
          <w:szCs w:val="22"/>
          <w:lang w:eastAsia="zh-CN"/>
        </w:rPr>
        <w:t>P</w:t>
      </w:r>
      <w:r w:rsidRPr="00BA1747">
        <w:rPr>
          <w:rFonts w:eastAsia="宋体"/>
          <w:b/>
          <w:color w:val="000000"/>
          <w:sz w:val="22"/>
          <w:szCs w:val="22"/>
          <w:lang w:eastAsia="zh-CN"/>
        </w:rPr>
        <w:t xml:space="preserve">roposal </w:t>
      </w:r>
      <w:r>
        <w:rPr>
          <w:rFonts w:eastAsia="宋体"/>
          <w:b/>
          <w:color w:val="000000"/>
          <w:sz w:val="22"/>
          <w:szCs w:val="22"/>
          <w:lang w:eastAsia="zh-CN"/>
        </w:rPr>
        <w:t>4</w:t>
      </w:r>
      <w:r w:rsidRPr="00BA1747">
        <w:rPr>
          <w:rFonts w:eastAsia="宋体"/>
          <w:b/>
          <w:color w:val="000000"/>
          <w:sz w:val="22"/>
          <w:szCs w:val="22"/>
          <w:lang w:eastAsia="zh-CN"/>
        </w:rPr>
        <w:t xml:space="preserve">: </w:t>
      </w:r>
      <w:r w:rsidRPr="00BA1747">
        <w:rPr>
          <w:rFonts w:eastAsia="宋体" w:hint="eastAsia"/>
          <w:b/>
          <w:color w:val="000000"/>
          <w:sz w:val="22"/>
          <w:szCs w:val="22"/>
          <w:lang w:eastAsia="zh-CN"/>
        </w:rPr>
        <w:t>UL</w:t>
      </w:r>
      <w:r w:rsidRPr="00BA1747">
        <w:rPr>
          <w:rFonts w:eastAsia="宋体"/>
          <w:b/>
          <w:color w:val="000000"/>
          <w:sz w:val="22"/>
          <w:szCs w:val="22"/>
          <w:lang w:eastAsia="zh-CN"/>
        </w:rPr>
        <w:t xml:space="preserve"> </w:t>
      </w:r>
      <w:r w:rsidRPr="00BA1747">
        <w:rPr>
          <w:rFonts w:eastAsia="宋体" w:hint="eastAsia"/>
          <w:b/>
          <w:color w:val="000000"/>
          <w:sz w:val="22"/>
          <w:szCs w:val="22"/>
          <w:lang w:eastAsia="zh-CN"/>
        </w:rPr>
        <w:t>carrier</w:t>
      </w:r>
      <w:r w:rsidRPr="00BA1747">
        <w:rPr>
          <w:rFonts w:eastAsia="宋体"/>
          <w:b/>
          <w:color w:val="000000"/>
          <w:sz w:val="22"/>
          <w:szCs w:val="22"/>
        </w:rPr>
        <w:t xml:space="preserve"> selection mechanism is not impacted by </w:t>
      </w:r>
      <w:r>
        <w:rPr>
          <w:rFonts w:eastAsia="宋体"/>
          <w:b/>
          <w:color w:val="000000"/>
          <w:sz w:val="22"/>
          <w:szCs w:val="22"/>
          <w:lang w:eastAsia="zh-CN"/>
        </w:rPr>
        <w:t>MT-SDT</w:t>
      </w:r>
      <w:r w:rsidRPr="00BA1747">
        <w:rPr>
          <w:rFonts w:eastAsia="宋体"/>
          <w:b/>
          <w:color w:val="000000"/>
          <w:sz w:val="22"/>
          <w:szCs w:val="22"/>
        </w:rPr>
        <w:t xml:space="preserve"> (i.e., legacy </w:t>
      </w:r>
      <w:r w:rsidRPr="00BA1747">
        <w:rPr>
          <w:rFonts w:eastAsia="宋体" w:hint="eastAsia"/>
          <w:b/>
          <w:color w:val="000000"/>
          <w:sz w:val="22"/>
          <w:szCs w:val="22"/>
          <w:lang w:eastAsia="zh-CN"/>
        </w:rPr>
        <w:t>UL</w:t>
      </w:r>
      <w:r w:rsidRPr="00BA1747">
        <w:rPr>
          <w:rFonts w:eastAsia="宋体"/>
          <w:b/>
          <w:color w:val="000000"/>
          <w:sz w:val="22"/>
          <w:szCs w:val="22"/>
          <w:lang w:eastAsia="zh-CN"/>
        </w:rPr>
        <w:t xml:space="preserve"> </w:t>
      </w:r>
      <w:r w:rsidRPr="00BA1747">
        <w:rPr>
          <w:rFonts w:eastAsia="宋体" w:hint="eastAsia"/>
          <w:b/>
          <w:color w:val="000000"/>
          <w:sz w:val="22"/>
          <w:szCs w:val="22"/>
          <w:lang w:eastAsia="zh-CN"/>
        </w:rPr>
        <w:t>carrier</w:t>
      </w:r>
      <w:r w:rsidRPr="00BA1747">
        <w:rPr>
          <w:rFonts w:eastAsia="宋体"/>
          <w:b/>
          <w:color w:val="000000"/>
          <w:sz w:val="22"/>
          <w:szCs w:val="22"/>
        </w:rPr>
        <w:t xml:space="preserve"> selection mechanism is re-used).</w:t>
      </w:r>
    </w:p>
    <w:p w14:paraId="01FFDF2A" w14:textId="77777777" w:rsidR="00944683" w:rsidRPr="00BA1747" w:rsidRDefault="00944683" w:rsidP="00944683">
      <w:pPr>
        <w:spacing w:after="240"/>
        <w:jc w:val="both"/>
        <w:rPr>
          <w:rFonts w:eastAsia="宋体"/>
          <w:b/>
          <w:color w:val="000000"/>
          <w:sz w:val="22"/>
          <w:szCs w:val="22"/>
        </w:rPr>
      </w:pPr>
      <w:r w:rsidRPr="00BA1747">
        <w:rPr>
          <w:rFonts w:eastAsia="宋体" w:hint="eastAsia"/>
          <w:b/>
          <w:color w:val="000000"/>
          <w:sz w:val="22"/>
          <w:szCs w:val="22"/>
          <w:lang w:eastAsia="zh-CN"/>
        </w:rPr>
        <w:t>P</w:t>
      </w:r>
      <w:r w:rsidRPr="00BA1747">
        <w:rPr>
          <w:rFonts w:eastAsia="宋体"/>
          <w:b/>
          <w:color w:val="000000"/>
          <w:sz w:val="22"/>
          <w:szCs w:val="22"/>
          <w:lang w:eastAsia="zh-CN"/>
        </w:rPr>
        <w:t xml:space="preserve">roposal </w:t>
      </w:r>
      <w:r>
        <w:rPr>
          <w:rFonts w:eastAsia="宋体"/>
          <w:b/>
          <w:color w:val="000000"/>
          <w:sz w:val="22"/>
          <w:szCs w:val="22"/>
          <w:lang w:eastAsia="zh-CN"/>
        </w:rPr>
        <w:t>5</w:t>
      </w:r>
      <w:r w:rsidRPr="00BA1747">
        <w:rPr>
          <w:rFonts w:eastAsia="宋体"/>
          <w:b/>
          <w:color w:val="000000"/>
          <w:sz w:val="22"/>
          <w:szCs w:val="22"/>
          <w:lang w:eastAsia="zh-CN"/>
        </w:rPr>
        <w:t xml:space="preserve">: </w:t>
      </w:r>
      <w:r>
        <w:rPr>
          <w:rFonts w:eastAsia="宋体"/>
          <w:b/>
          <w:color w:val="000000"/>
          <w:sz w:val="22"/>
          <w:szCs w:val="22"/>
          <w:lang w:eastAsia="zh-CN"/>
        </w:rPr>
        <w:t>BWP</w:t>
      </w:r>
      <w:r w:rsidRPr="00BA1747">
        <w:rPr>
          <w:rFonts w:eastAsia="宋体"/>
          <w:b/>
          <w:color w:val="000000"/>
          <w:sz w:val="22"/>
          <w:szCs w:val="22"/>
        </w:rPr>
        <w:t xml:space="preserve"> selection mechanism is not impacted by </w:t>
      </w:r>
      <w:r>
        <w:rPr>
          <w:rFonts w:eastAsia="宋体"/>
          <w:b/>
          <w:color w:val="000000"/>
          <w:sz w:val="22"/>
          <w:szCs w:val="22"/>
          <w:lang w:eastAsia="zh-CN"/>
        </w:rPr>
        <w:t>MT-SDT</w:t>
      </w:r>
      <w:r w:rsidRPr="00BA1747">
        <w:rPr>
          <w:rFonts w:eastAsia="宋体"/>
          <w:b/>
          <w:color w:val="000000"/>
          <w:sz w:val="22"/>
          <w:szCs w:val="22"/>
        </w:rPr>
        <w:t xml:space="preserve"> (i.e., legacy </w:t>
      </w:r>
      <w:r>
        <w:rPr>
          <w:rFonts w:eastAsia="宋体"/>
          <w:b/>
          <w:color w:val="000000"/>
          <w:sz w:val="22"/>
          <w:szCs w:val="22"/>
          <w:lang w:eastAsia="zh-CN"/>
        </w:rPr>
        <w:t xml:space="preserve">BWP </w:t>
      </w:r>
      <w:r w:rsidRPr="00BA1747">
        <w:rPr>
          <w:rFonts w:eastAsia="宋体"/>
          <w:b/>
          <w:color w:val="000000"/>
          <w:sz w:val="22"/>
          <w:szCs w:val="22"/>
        </w:rPr>
        <w:t>selection mechanism is re-used).</w:t>
      </w:r>
    </w:p>
    <w:p w14:paraId="2E6065F7" w14:textId="77777777" w:rsidR="00E92A1C" w:rsidRDefault="00E92A1C" w:rsidP="002873DF">
      <w:pPr>
        <w:widowControl w:val="0"/>
        <w:adjustRightInd w:val="0"/>
        <w:snapToGrid w:val="0"/>
        <w:spacing w:afterLines="50" w:after="120"/>
        <w:jc w:val="both"/>
        <w:rPr>
          <w:rFonts w:eastAsia="宋体"/>
          <w:i/>
          <w:sz w:val="22"/>
          <w:u w:val="single"/>
        </w:rPr>
      </w:pPr>
    </w:p>
    <w:p w14:paraId="47575713" w14:textId="23FADAED" w:rsidR="007F2496" w:rsidRDefault="002550B9" w:rsidP="007F2496">
      <w:pPr>
        <w:adjustRightInd w:val="0"/>
        <w:snapToGrid w:val="0"/>
        <w:spacing w:before="120" w:after="120"/>
        <w:jc w:val="both"/>
        <w:rPr>
          <w:rFonts w:eastAsia="宋体"/>
          <w:i/>
          <w:sz w:val="22"/>
          <w:u w:val="single"/>
          <w:lang w:eastAsia="zh-CN"/>
        </w:rPr>
      </w:pPr>
      <w:r>
        <w:rPr>
          <w:rFonts w:eastAsia="宋体"/>
          <w:i/>
          <w:sz w:val="22"/>
          <w:u w:val="single"/>
          <w:lang w:eastAsia="zh-CN"/>
        </w:rPr>
        <w:t>DL data reception</w:t>
      </w:r>
      <w:r w:rsidR="007F2496" w:rsidRPr="006F567C">
        <w:rPr>
          <w:rFonts w:eastAsia="宋体"/>
          <w:sz w:val="22"/>
          <w:u w:val="single"/>
          <w:lang w:eastAsia="zh-CN"/>
        </w:rPr>
        <w:t>:</w:t>
      </w:r>
    </w:p>
    <w:p w14:paraId="4DC7DCD4" w14:textId="2F93C63E" w:rsidR="00E92A1C" w:rsidRPr="007C08ED" w:rsidRDefault="003E3334" w:rsidP="007C08ED">
      <w:pPr>
        <w:pStyle w:val="B2"/>
        <w:spacing w:after="24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AE01FD">
        <w:rPr>
          <w:rFonts w:eastAsia="宋体"/>
          <w:b/>
          <w:sz w:val="22"/>
          <w:szCs w:val="22"/>
          <w:lang w:eastAsia="zh-CN"/>
        </w:rPr>
        <w:t xml:space="preserve">Proposal </w:t>
      </w:r>
      <w:r w:rsidR="00944683">
        <w:rPr>
          <w:rFonts w:eastAsia="宋体"/>
          <w:b/>
          <w:sz w:val="22"/>
          <w:szCs w:val="22"/>
          <w:lang w:eastAsia="zh-CN"/>
        </w:rPr>
        <w:t>6</w:t>
      </w:r>
      <w:r w:rsidRPr="00AE01FD">
        <w:rPr>
          <w:rFonts w:eastAsia="宋体"/>
          <w:b/>
          <w:sz w:val="22"/>
          <w:szCs w:val="22"/>
          <w:lang w:eastAsia="zh-CN"/>
        </w:rPr>
        <w:t xml:space="preserve">: For RA-based MT-SDT procedure,  </w:t>
      </w:r>
      <w:r w:rsidRPr="00AE01FD">
        <w:rPr>
          <w:rFonts w:eastAsia="宋体"/>
          <w:b/>
          <w:sz w:val="22"/>
          <w:szCs w:val="22"/>
          <w:lang w:val="en-US" w:eastAsia="zh-CN"/>
        </w:rPr>
        <w:t>the first DL data delivery shall not be performed before</w:t>
      </w:r>
      <w:r w:rsidRPr="00AE01FD">
        <w:rPr>
          <w:b/>
          <w:sz w:val="22"/>
          <w:szCs w:val="22"/>
          <w:lang w:val="en-US"/>
        </w:rPr>
        <w:t xml:space="preserve"> the transmission of Msg4/</w:t>
      </w:r>
      <w:proofErr w:type="spellStart"/>
      <w:r w:rsidRPr="00AE01FD">
        <w:rPr>
          <w:b/>
          <w:sz w:val="22"/>
          <w:szCs w:val="22"/>
          <w:lang w:val="en-US"/>
        </w:rPr>
        <w:t>MsgB</w:t>
      </w:r>
      <w:proofErr w:type="spellEnd"/>
      <w:r w:rsidRPr="00AE01FD">
        <w:rPr>
          <w:rFonts w:eastAsia="宋体"/>
          <w:b/>
          <w:sz w:val="22"/>
          <w:szCs w:val="22"/>
          <w:lang w:val="en-US" w:eastAsia="zh-CN"/>
        </w:rPr>
        <w:t>.</w:t>
      </w:r>
      <w:bookmarkStart w:id="5" w:name="_GoBack"/>
      <w:bookmarkEnd w:id="5"/>
    </w:p>
    <w:p w14:paraId="468FBA8B" w14:textId="77777777" w:rsidR="006D034F" w:rsidRDefault="006D034F" w:rsidP="004C0E49">
      <w:pPr>
        <w:pStyle w:val="1"/>
        <w:spacing w:before="120"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314DEDBB" w14:textId="77777777" w:rsidR="00D90CD4" w:rsidRDefault="00D90CD4" w:rsidP="00D90CD4">
      <w:pPr>
        <w:spacing w:after="120"/>
        <w:rPr>
          <w:sz w:val="22"/>
          <w:szCs w:val="22"/>
        </w:rPr>
      </w:pPr>
      <w:r w:rsidRPr="00F350A4">
        <w:rPr>
          <w:sz w:val="22"/>
          <w:szCs w:val="22"/>
        </w:rPr>
        <w:t xml:space="preserve">[1] </w:t>
      </w:r>
      <w:r w:rsidRPr="009B0716">
        <w:rPr>
          <w:sz w:val="22"/>
        </w:rPr>
        <w:t>R2-1</w:t>
      </w:r>
      <w:r>
        <w:rPr>
          <w:sz w:val="22"/>
        </w:rPr>
        <w:t>21</w:t>
      </w:r>
      <w:r w:rsidRPr="009B0716">
        <w:rPr>
          <w:sz w:val="22"/>
        </w:rPr>
        <w:t xml:space="preserve"> Meeting Report.</w:t>
      </w:r>
    </w:p>
    <w:p w14:paraId="3592C130" w14:textId="77777777" w:rsidR="00733229" w:rsidRPr="00DD7FA7" w:rsidRDefault="00733229" w:rsidP="00DD7FA7">
      <w:pPr>
        <w:spacing w:after="120"/>
        <w:rPr>
          <w:sz w:val="22"/>
        </w:rPr>
      </w:pPr>
    </w:p>
    <w:sectPr w:rsidR="00733229" w:rsidRPr="00DD7FA7" w:rsidSect="00B5516B">
      <w:head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48934" w14:textId="77777777" w:rsidR="00D31739" w:rsidRDefault="00D31739">
      <w:r>
        <w:separator/>
      </w:r>
    </w:p>
  </w:endnote>
  <w:endnote w:type="continuationSeparator" w:id="0">
    <w:p w14:paraId="6BA3DCBD" w14:textId="77777777" w:rsidR="00D31739" w:rsidRDefault="00D3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B8272" w14:textId="77777777" w:rsidR="00D31739" w:rsidRDefault="00D31739">
      <w:r>
        <w:separator/>
      </w:r>
    </w:p>
  </w:footnote>
  <w:footnote w:type="continuationSeparator" w:id="0">
    <w:p w14:paraId="7E940137" w14:textId="77777777" w:rsidR="00D31739" w:rsidRDefault="00D31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16862A97" w:rsidR="00BC26EE" w:rsidRDefault="00BC26EE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E3B1E"/>
    <w:multiLevelType w:val="hybridMultilevel"/>
    <w:tmpl w:val="67AEF2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940795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1987AD2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B046E3D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645E84"/>
    <w:multiLevelType w:val="hybridMultilevel"/>
    <w:tmpl w:val="8DD4790C"/>
    <w:lvl w:ilvl="0" w:tplc="452275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CB1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827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E0A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7C1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4C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CC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D09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6B1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F141EC4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B7269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5F73F9C"/>
    <w:multiLevelType w:val="hybridMultilevel"/>
    <w:tmpl w:val="1DF0EA5A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6070E8A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5AF5412B"/>
    <w:multiLevelType w:val="hybridMultilevel"/>
    <w:tmpl w:val="A1A005D8"/>
    <w:lvl w:ilvl="0" w:tplc="FCD06028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1FA6D15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48B65DC"/>
    <w:multiLevelType w:val="multilevel"/>
    <w:tmpl w:val="7D5A6968"/>
    <w:lvl w:ilvl="0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5A2483"/>
    <w:multiLevelType w:val="hybridMultilevel"/>
    <w:tmpl w:val="E1AC1B1A"/>
    <w:lvl w:ilvl="0" w:tplc="847C0AB8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65D2E"/>
    <w:multiLevelType w:val="hybridMultilevel"/>
    <w:tmpl w:val="E14E0EF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4B058A4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9"/>
  </w:num>
  <w:num w:numId="2">
    <w:abstractNumId w:val="10"/>
  </w:num>
  <w:num w:numId="3">
    <w:abstractNumId w:val="0"/>
  </w:num>
  <w:num w:numId="4">
    <w:abstractNumId w:val="16"/>
  </w:num>
  <w:num w:numId="5">
    <w:abstractNumId w:val="6"/>
  </w:num>
  <w:num w:numId="6">
    <w:abstractNumId w:val="12"/>
  </w:num>
  <w:num w:numId="7">
    <w:abstractNumId w:val="2"/>
  </w:num>
  <w:num w:numId="8">
    <w:abstractNumId w:val="14"/>
  </w:num>
  <w:num w:numId="9">
    <w:abstractNumId w:val="17"/>
  </w:num>
  <w:num w:numId="10">
    <w:abstractNumId w:val="1"/>
  </w:num>
  <w:num w:numId="11">
    <w:abstractNumId w:val="7"/>
  </w:num>
  <w:num w:numId="12">
    <w:abstractNumId w:val="9"/>
  </w:num>
  <w:num w:numId="13">
    <w:abstractNumId w:val="5"/>
  </w:num>
  <w:num w:numId="14">
    <w:abstractNumId w:val="13"/>
  </w:num>
  <w:num w:numId="15">
    <w:abstractNumId w:val="4"/>
  </w:num>
  <w:num w:numId="16">
    <w:abstractNumId w:val="8"/>
  </w:num>
  <w:num w:numId="17">
    <w:abstractNumId w:val="20"/>
  </w:num>
  <w:num w:numId="18">
    <w:abstractNumId w:val="3"/>
  </w:num>
  <w:num w:numId="19">
    <w:abstractNumId w:val="11"/>
  </w:num>
  <w:num w:numId="20">
    <w:abstractNumId w:val="19"/>
  </w:num>
  <w:num w:numId="21">
    <w:abstractNumId w:val="19"/>
  </w:num>
  <w:num w:numId="22">
    <w:abstractNumId w:val="19"/>
  </w:num>
  <w:num w:numId="23">
    <w:abstractNumId w:val="19"/>
  </w:num>
  <w:num w:numId="24">
    <w:abstractNumId w:val="19"/>
  </w:num>
  <w:num w:numId="25">
    <w:abstractNumId w:val="19"/>
  </w:num>
  <w:num w:numId="26">
    <w:abstractNumId w:val="19"/>
  </w:num>
  <w:num w:numId="27">
    <w:abstractNumId w:val="19"/>
  </w:num>
  <w:num w:numId="28">
    <w:abstractNumId w:val="18"/>
  </w:num>
  <w:num w:numId="29">
    <w:abstractNumId w:val="21"/>
  </w:num>
  <w:num w:numId="30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CuBQAgp6lcLgAAAA=="/>
  </w:docVars>
  <w:rsids>
    <w:rsidRoot w:val="00635E11"/>
    <w:rsid w:val="00000229"/>
    <w:rsid w:val="000005D3"/>
    <w:rsid w:val="0000080F"/>
    <w:rsid w:val="0000095C"/>
    <w:rsid w:val="0000128A"/>
    <w:rsid w:val="00001961"/>
    <w:rsid w:val="00001CF6"/>
    <w:rsid w:val="00001D17"/>
    <w:rsid w:val="00002419"/>
    <w:rsid w:val="00002804"/>
    <w:rsid w:val="00003566"/>
    <w:rsid w:val="00004255"/>
    <w:rsid w:val="00004516"/>
    <w:rsid w:val="00004A21"/>
    <w:rsid w:val="00004FAA"/>
    <w:rsid w:val="0000503A"/>
    <w:rsid w:val="0000525B"/>
    <w:rsid w:val="00005F4F"/>
    <w:rsid w:val="00006470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9DC"/>
    <w:rsid w:val="00012A4D"/>
    <w:rsid w:val="00012A59"/>
    <w:rsid w:val="00012C87"/>
    <w:rsid w:val="00012C88"/>
    <w:rsid w:val="000130A7"/>
    <w:rsid w:val="000134AE"/>
    <w:rsid w:val="0001380B"/>
    <w:rsid w:val="00014103"/>
    <w:rsid w:val="0001488C"/>
    <w:rsid w:val="00014B1D"/>
    <w:rsid w:val="00015469"/>
    <w:rsid w:val="000158AE"/>
    <w:rsid w:val="000158F0"/>
    <w:rsid w:val="00015935"/>
    <w:rsid w:val="00015DAC"/>
    <w:rsid w:val="00016120"/>
    <w:rsid w:val="000164D0"/>
    <w:rsid w:val="0001652A"/>
    <w:rsid w:val="00016A8F"/>
    <w:rsid w:val="00016C1A"/>
    <w:rsid w:val="00016F7E"/>
    <w:rsid w:val="000173CA"/>
    <w:rsid w:val="00017B9E"/>
    <w:rsid w:val="00020112"/>
    <w:rsid w:val="0002092A"/>
    <w:rsid w:val="00020D5F"/>
    <w:rsid w:val="00020EC8"/>
    <w:rsid w:val="0002128B"/>
    <w:rsid w:val="00021836"/>
    <w:rsid w:val="00021E8B"/>
    <w:rsid w:val="00021FD3"/>
    <w:rsid w:val="00023315"/>
    <w:rsid w:val="0002364F"/>
    <w:rsid w:val="00023ADC"/>
    <w:rsid w:val="000240DF"/>
    <w:rsid w:val="000243B1"/>
    <w:rsid w:val="0002453C"/>
    <w:rsid w:val="00024773"/>
    <w:rsid w:val="0002497E"/>
    <w:rsid w:val="00024BA1"/>
    <w:rsid w:val="00025D1C"/>
    <w:rsid w:val="00026693"/>
    <w:rsid w:val="000266C4"/>
    <w:rsid w:val="00026A46"/>
    <w:rsid w:val="00026F2B"/>
    <w:rsid w:val="00027430"/>
    <w:rsid w:val="00027E59"/>
    <w:rsid w:val="00027F70"/>
    <w:rsid w:val="000301D2"/>
    <w:rsid w:val="000306E4"/>
    <w:rsid w:val="00030DCF"/>
    <w:rsid w:val="000313FB"/>
    <w:rsid w:val="00031C2A"/>
    <w:rsid w:val="00031D89"/>
    <w:rsid w:val="00031DDA"/>
    <w:rsid w:val="00032199"/>
    <w:rsid w:val="000322C9"/>
    <w:rsid w:val="000325E7"/>
    <w:rsid w:val="000328B4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514A"/>
    <w:rsid w:val="00035AA6"/>
    <w:rsid w:val="0003622B"/>
    <w:rsid w:val="000364D1"/>
    <w:rsid w:val="000364F3"/>
    <w:rsid w:val="0003691A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1B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6F64"/>
    <w:rsid w:val="00047574"/>
    <w:rsid w:val="000475EF"/>
    <w:rsid w:val="00047B0B"/>
    <w:rsid w:val="00047E4E"/>
    <w:rsid w:val="00050306"/>
    <w:rsid w:val="00050A8B"/>
    <w:rsid w:val="00051BB8"/>
    <w:rsid w:val="00051E06"/>
    <w:rsid w:val="00051F0B"/>
    <w:rsid w:val="0005211A"/>
    <w:rsid w:val="00052FDA"/>
    <w:rsid w:val="00053CDF"/>
    <w:rsid w:val="00053D16"/>
    <w:rsid w:val="0005470C"/>
    <w:rsid w:val="0005498E"/>
    <w:rsid w:val="000549D9"/>
    <w:rsid w:val="00054A05"/>
    <w:rsid w:val="00054BD8"/>
    <w:rsid w:val="00054C7D"/>
    <w:rsid w:val="00054E74"/>
    <w:rsid w:val="000553B3"/>
    <w:rsid w:val="00055460"/>
    <w:rsid w:val="000559C5"/>
    <w:rsid w:val="000563CA"/>
    <w:rsid w:val="00057965"/>
    <w:rsid w:val="00057C14"/>
    <w:rsid w:val="0006006A"/>
    <w:rsid w:val="000603FB"/>
    <w:rsid w:val="000607EB"/>
    <w:rsid w:val="00060B0C"/>
    <w:rsid w:val="00060E55"/>
    <w:rsid w:val="000627C3"/>
    <w:rsid w:val="00062A25"/>
    <w:rsid w:val="000630FC"/>
    <w:rsid w:val="00063527"/>
    <w:rsid w:val="0006371D"/>
    <w:rsid w:val="00063978"/>
    <w:rsid w:val="00063C03"/>
    <w:rsid w:val="00063C83"/>
    <w:rsid w:val="0006459B"/>
    <w:rsid w:val="000654A3"/>
    <w:rsid w:val="0006573B"/>
    <w:rsid w:val="00065AEC"/>
    <w:rsid w:val="00065D88"/>
    <w:rsid w:val="00066D0A"/>
    <w:rsid w:val="00067733"/>
    <w:rsid w:val="000700E6"/>
    <w:rsid w:val="0007043F"/>
    <w:rsid w:val="000704C6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94F"/>
    <w:rsid w:val="00073D09"/>
    <w:rsid w:val="00073EFB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7104"/>
    <w:rsid w:val="00080807"/>
    <w:rsid w:val="0008094A"/>
    <w:rsid w:val="00080AEA"/>
    <w:rsid w:val="00081065"/>
    <w:rsid w:val="000812EE"/>
    <w:rsid w:val="00081A2F"/>
    <w:rsid w:val="00081A72"/>
    <w:rsid w:val="00081BA9"/>
    <w:rsid w:val="00081F40"/>
    <w:rsid w:val="00081F94"/>
    <w:rsid w:val="00082362"/>
    <w:rsid w:val="000825DD"/>
    <w:rsid w:val="00082648"/>
    <w:rsid w:val="000826C9"/>
    <w:rsid w:val="000828BF"/>
    <w:rsid w:val="000828EE"/>
    <w:rsid w:val="00082A44"/>
    <w:rsid w:val="00082B1F"/>
    <w:rsid w:val="00082D10"/>
    <w:rsid w:val="00083F00"/>
    <w:rsid w:val="0008415F"/>
    <w:rsid w:val="00084A02"/>
    <w:rsid w:val="00086831"/>
    <w:rsid w:val="00087ED4"/>
    <w:rsid w:val="000904D8"/>
    <w:rsid w:val="00090562"/>
    <w:rsid w:val="00090C1C"/>
    <w:rsid w:val="00090FBD"/>
    <w:rsid w:val="00091D0F"/>
    <w:rsid w:val="00092034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C9"/>
    <w:rsid w:val="0009429E"/>
    <w:rsid w:val="000943A1"/>
    <w:rsid w:val="0009477B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535"/>
    <w:rsid w:val="000A6AA1"/>
    <w:rsid w:val="000A7652"/>
    <w:rsid w:val="000A76EE"/>
    <w:rsid w:val="000A7C0D"/>
    <w:rsid w:val="000A7ECD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6EF"/>
    <w:rsid w:val="000B2CB5"/>
    <w:rsid w:val="000B32CE"/>
    <w:rsid w:val="000B38E1"/>
    <w:rsid w:val="000B3B9C"/>
    <w:rsid w:val="000B3CE2"/>
    <w:rsid w:val="000B3E40"/>
    <w:rsid w:val="000B4077"/>
    <w:rsid w:val="000B46A6"/>
    <w:rsid w:val="000B50A8"/>
    <w:rsid w:val="000B51C2"/>
    <w:rsid w:val="000B534A"/>
    <w:rsid w:val="000B54E6"/>
    <w:rsid w:val="000B57BD"/>
    <w:rsid w:val="000B58B7"/>
    <w:rsid w:val="000B6459"/>
    <w:rsid w:val="000B6B86"/>
    <w:rsid w:val="000B6EB0"/>
    <w:rsid w:val="000B7455"/>
    <w:rsid w:val="000C01FE"/>
    <w:rsid w:val="000C0951"/>
    <w:rsid w:val="000C1145"/>
    <w:rsid w:val="000C11CB"/>
    <w:rsid w:val="000C1295"/>
    <w:rsid w:val="000C12D9"/>
    <w:rsid w:val="000C17A7"/>
    <w:rsid w:val="000C1914"/>
    <w:rsid w:val="000C1D38"/>
    <w:rsid w:val="000C21BC"/>
    <w:rsid w:val="000C26C3"/>
    <w:rsid w:val="000C320E"/>
    <w:rsid w:val="000C3439"/>
    <w:rsid w:val="000C372C"/>
    <w:rsid w:val="000C37EC"/>
    <w:rsid w:val="000C39CF"/>
    <w:rsid w:val="000C3E6C"/>
    <w:rsid w:val="000C4FA0"/>
    <w:rsid w:val="000C592C"/>
    <w:rsid w:val="000C67B3"/>
    <w:rsid w:val="000C6810"/>
    <w:rsid w:val="000C69B4"/>
    <w:rsid w:val="000C70CC"/>
    <w:rsid w:val="000C7453"/>
    <w:rsid w:val="000C7A0E"/>
    <w:rsid w:val="000D04E8"/>
    <w:rsid w:val="000D05DC"/>
    <w:rsid w:val="000D0A5A"/>
    <w:rsid w:val="000D1498"/>
    <w:rsid w:val="000D1ED9"/>
    <w:rsid w:val="000D20E4"/>
    <w:rsid w:val="000D2E58"/>
    <w:rsid w:val="000D365F"/>
    <w:rsid w:val="000D37BF"/>
    <w:rsid w:val="000D3A7A"/>
    <w:rsid w:val="000D45A1"/>
    <w:rsid w:val="000D5477"/>
    <w:rsid w:val="000D5B72"/>
    <w:rsid w:val="000D6B68"/>
    <w:rsid w:val="000D7831"/>
    <w:rsid w:val="000D7C13"/>
    <w:rsid w:val="000E00E8"/>
    <w:rsid w:val="000E0764"/>
    <w:rsid w:val="000E07BA"/>
    <w:rsid w:val="000E08B6"/>
    <w:rsid w:val="000E0E87"/>
    <w:rsid w:val="000E17C6"/>
    <w:rsid w:val="000E1D6F"/>
    <w:rsid w:val="000E20A4"/>
    <w:rsid w:val="000E20FD"/>
    <w:rsid w:val="000E22B7"/>
    <w:rsid w:val="000E26BD"/>
    <w:rsid w:val="000E271A"/>
    <w:rsid w:val="000E2794"/>
    <w:rsid w:val="000E3080"/>
    <w:rsid w:val="000E384C"/>
    <w:rsid w:val="000E3D03"/>
    <w:rsid w:val="000E3DE7"/>
    <w:rsid w:val="000E3EB6"/>
    <w:rsid w:val="000E41CB"/>
    <w:rsid w:val="000E5562"/>
    <w:rsid w:val="000E5C59"/>
    <w:rsid w:val="000E6114"/>
    <w:rsid w:val="000E67CE"/>
    <w:rsid w:val="000E6900"/>
    <w:rsid w:val="000E6D5D"/>
    <w:rsid w:val="000E6EA9"/>
    <w:rsid w:val="000E7035"/>
    <w:rsid w:val="000E7592"/>
    <w:rsid w:val="000E7A61"/>
    <w:rsid w:val="000E7B1A"/>
    <w:rsid w:val="000F0124"/>
    <w:rsid w:val="000F044A"/>
    <w:rsid w:val="000F082D"/>
    <w:rsid w:val="000F0C32"/>
    <w:rsid w:val="000F1308"/>
    <w:rsid w:val="000F1589"/>
    <w:rsid w:val="000F1A9A"/>
    <w:rsid w:val="000F20DE"/>
    <w:rsid w:val="000F2311"/>
    <w:rsid w:val="000F28F3"/>
    <w:rsid w:val="000F2977"/>
    <w:rsid w:val="000F369B"/>
    <w:rsid w:val="000F3A55"/>
    <w:rsid w:val="000F3DFF"/>
    <w:rsid w:val="000F3F73"/>
    <w:rsid w:val="000F43FE"/>
    <w:rsid w:val="000F458A"/>
    <w:rsid w:val="000F460C"/>
    <w:rsid w:val="000F4FDA"/>
    <w:rsid w:val="000F5454"/>
    <w:rsid w:val="000F58F6"/>
    <w:rsid w:val="000F6434"/>
    <w:rsid w:val="000F6780"/>
    <w:rsid w:val="000F6DD7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1953"/>
    <w:rsid w:val="0010199A"/>
    <w:rsid w:val="00101F0C"/>
    <w:rsid w:val="00102A77"/>
    <w:rsid w:val="00102BC4"/>
    <w:rsid w:val="001038A8"/>
    <w:rsid w:val="00104268"/>
    <w:rsid w:val="00104508"/>
    <w:rsid w:val="00104B06"/>
    <w:rsid w:val="0010596D"/>
    <w:rsid w:val="0010620E"/>
    <w:rsid w:val="00106AA2"/>
    <w:rsid w:val="00107161"/>
    <w:rsid w:val="001074D6"/>
    <w:rsid w:val="001104E2"/>
    <w:rsid w:val="00110675"/>
    <w:rsid w:val="00110B9C"/>
    <w:rsid w:val="00110C62"/>
    <w:rsid w:val="00111D6E"/>
    <w:rsid w:val="00112376"/>
    <w:rsid w:val="00112409"/>
    <w:rsid w:val="0011278B"/>
    <w:rsid w:val="00113327"/>
    <w:rsid w:val="001133B1"/>
    <w:rsid w:val="00113783"/>
    <w:rsid w:val="00113971"/>
    <w:rsid w:val="00113A68"/>
    <w:rsid w:val="00113C6E"/>
    <w:rsid w:val="00114351"/>
    <w:rsid w:val="0011481F"/>
    <w:rsid w:val="00114D9D"/>
    <w:rsid w:val="00114F2A"/>
    <w:rsid w:val="0011537F"/>
    <w:rsid w:val="001154DF"/>
    <w:rsid w:val="00115AD8"/>
    <w:rsid w:val="00115EF0"/>
    <w:rsid w:val="00115F3D"/>
    <w:rsid w:val="00115FC2"/>
    <w:rsid w:val="001166E1"/>
    <w:rsid w:val="001169F8"/>
    <w:rsid w:val="001171BA"/>
    <w:rsid w:val="0011784F"/>
    <w:rsid w:val="00120A27"/>
    <w:rsid w:val="00120B44"/>
    <w:rsid w:val="00120CA4"/>
    <w:rsid w:val="00120DC8"/>
    <w:rsid w:val="00120E3A"/>
    <w:rsid w:val="00121381"/>
    <w:rsid w:val="001219B8"/>
    <w:rsid w:val="00122428"/>
    <w:rsid w:val="00122B1A"/>
    <w:rsid w:val="00123095"/>
    <w:rsid w:val="001233D8"/>
    <w:rsid w:val="00123CF1"/>
    <w:rsid w:val="001246D5"/>
    <w:rsid w:val="0012483A"/>
    <w:rsid w:val="00124E2F"/>
    <w:rsid w:val="00124F6B"/>
    <w:rsid w:val="001250E9"/>
    <w:rsid w:val="0012571D"/>
    <w:rsid w:val="00125C71"/>
    <w:rsid w:val="0012611F"/>
    <w:rsid w:val="00126686"/>
    <w:rsid w:val="00127082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7C7"/>
    <w:rsid w:val="00131AD8"/>
    <w:rsid w:val="00131D24"/>
    <w:rsid w:val="00131F00"/>
    <w:rsid w:val="00132106"/>
    <w:rsid w:val="00132260"/>
    <w:rsid w:val="001322D3"/>
    <w:rsid w:val="00132BDF"/>
    <w:rsid w:val="001331A8"/>
    <w:rsid w:val="00133747"/>
    <w:rsid w:val="0013391E"/>
    <w:rsid w:val="00134811"/>
    <w:rsid w:val="00134D96"/>
    <w:rsid w:val="00134EC3"/>
    <w:rsid w:val="00135861"/>
    <w:rsid w:val="00135A25"/>
    <w:rsid w:val="00135DDF"/>
    <w:rsid w:val="00136A1B"/>
    <w:rsid w:val="00136E84"/>
    <w:rsid w:val="0013711A"/>
    <w:rsid w:val="00137BD3"/>
    <w:rsid w:val="00137D0A"/>
    <w:rsid w:val="00137E1C"/>
    <w:rsid w:val="00140A52"/>
    <w:rsid w:val="00140F10"/>
    <w:rsid w:val="00142321"/>
    <w:rsid w:val="00142839"/>
    <w:rsid w:val="00142E41"/>
    <w:rsid w:val="00142E5E"/>
    <w:rsid w:val="001435CF"/>
    <w:rsid w:val="001437D6"/>
    <w:rsid w:val="001437FE"/>
    <w:rsid w:val="00143815"/>
    <w:rsid w:val="00143FD9"/>
    <w:rsid w:val="0014419D"/>
    <w:rsid w:val="00144D3F"/>
    <w:rsid w:val="00144F91"/>
    <w:rsid w:val="001455FA"/>
    <w:rsid w:val="001460D8"/>
    <w:rsid w:val="00146D75"/>
    <w:rsid w:val="00146E18"/>
    <w:rsid w:val="00147074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18F9"/>
    <w:rsid w:val="00152197"/>
    <w:rsid w:val="001522B3"/>
    <w:rsid w:val="00152627"/>
    <w:rsid w:val="001527E6"/>
    <w:rsid w:val="00152B4B"/>
    <w:rsid w:val="001548C9"/>
    <w:rsid w:val="00155250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C31"/>
    <w:rsid w:val="00160DF1"/>
    <w:rsid w:val="00160DFF"/>
    <w:rsid w:val="0016105D"/>
    <w:rsid w:val="001611EB"/>
    <w:rsid w:val="00161332"/>
    <w:rsid w:val="00161C49"/>
    <w:rsid w:val="00161DBC"/>
    <w:rsid w:val="0016238D"/>
    <w:rsid w:val="00162564"/>
    <w:rsid w:val="00162A62"/>
    <w:rsid w:val="00162CD0"/>
    <w:rsid w:val="00162D8A"/>
    <w:rsid w:val="001630AF"/>
    <w:rsid w:val="00163320"/>
    <w:rsid w:val="00163381"/>
    <w:rsid w:val="0016372D"/>
    <w:rsid w:val="00163B82"/>
    <w:rsid w:val="00163D32"/>
    <w:rsid w:val="00163E82"/>
    <w:rsid w:val="001647CA"/>
    <w:rsid w:val="00164E40"/>
    <w:rsid w:val="00165021"/>
    <w:rsid w:val="001659FA"/>
    <w:rsid w:val="00165DD6"/>
    <w:rsid w:val="00166289"/>
    <w:rsid w:val="00166A4C"/>
    <w:rsid w:val="00166EAC"/>
    <w:rsid w:val="0017048F"/>
    <w:rsid w:val="001706BB"/>
    <w:rsid w:val="00170B25"/>
    <w:rsid w:val="00170B2A"/>
    <w:rsid w:val="00170CB1"/>
    <w:rsid w:val="00170F77"/>
    <w:rsid w:val="0017145C"/>
    <w:rsid w:val="0017148C"/>
    <w:rsid w:val="001715DA"/>
    <w:rsid w:val="00171FF6"/>
    <w:rsid w:val="0017210C"/>
    <w:rsid w:val="001722E2"/>
    <w:rsid w:val="001724B0"/>
    <w:rsid w:val="0017261D"/>
    <w:rsid w:val="00172C8D"/>
    <w:rsid w:val="00173820"/>
    <w:rsid w:val="00173B5B"/>
    <w:rsid w:val="00174442"/>
    <w:rsid w:val="00174B19"/>
    <w:rsid w:val="00174BAC"/>
    <w:rsid w:val="00174E80"/>
    <w:rsid w:val="00175809"/>
    <w:rsid w:val="0017584E"/>
    <w:rsid w:val="001763CF"/>
    <w:rsid w:val="00176440"/>
    <w:rsid w:val="0017655D"/>
    <w:rsid w:val="00176763"/>
    <w:rsid w:val="00176C1F"/>
    <w:rsid w:val="001770C9"/>
    <w:rsid w:val="0017717C"/>
    <w:rsid w:val="00177BF5"/>
    <w:rsid w:val="00177E01"/>
    <w:rsid w:val="00180442"/>
    <w:rsid w:val="00180B86"/>
    <w:rsid w:val="00180E3E"/>
    <w:rsid w:val="001811BB"/>
    <w:rsid w:val="001812D0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4D"/>
    <w:rsid w:val="00187894"/>
    <w:rsid w:val="00187CCA"/>
    <w:rsid w:val="00187DF7"/>
    <w:rsid w:val="0019090B"/>
    <w:rsid w:val="00190E1B"/>
    <w:rsid w:val="001911B7"/>
    <w:rsid w:val="00191673"/>
    <w:rsid w:val="0019176C"/>
    <w:rsid w:val="0019188E"/>
    <w:rsid w:val="00191C87"/>
    <w:rsid w:val="00192027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5523"/>
    <w:rsid w:val="00195663"/>
    <w:rsid w:val="00195792"/>
    <w:rsid w:val="00195AC8"/>
    <w:rsid w:val="00195DAA"/>
    <w:rsid w:val="00196284"/>
    <w:rsid w:val="00196E04"/>
    <w:rsid w:val="00196E27"/>
    <w:rsid w:val="00197068"/>
    <w:rsid w:val="00197674"/>
    <w:rsid w:val="0019798F"/>
    <w:rsid w:val="001A0378"/>
    <w:rsid w:val="001A0449"/>
    <w:rsid w:val="001A10A2"/>
    <w:rsid w:val="001A127F"/>
    <w:rsid w:val="001A1484"/>
    <w:rsid w:val="001A151A"/>
    <w:rsid w:val="001A1586"/>
    <w:rsid w:val="001A221C"/>
    <w:rsid w:val="001A248B"/>
    <w:rsid w:val="001A26A8"/>
    <w:rsid w:val="001A2FEA"/>
    <w:rsid w:val="001A3746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6307"/>
    <w:rsid w:val="001A6353"/>
    <w:rsid w:val="001A6A1C"/>
    <w:rsid w:val="001A6A3D"/>
    <w:rsid w:val="001A7D6C"/>
    <w:rsid w:val="001B0084"/>
    <w:rsid w:val="001B071E"/>
    <w:rsid w:val="001B0BEA"/>
    <w:rsid w:val="001B0C40"/>
    <w:rsid w:val="001B1149"/>
    <w:rsid w:val="001B127C"/>
    <w:rsid w:val="001B1396"/>
    <w:rsid w:val="001B13B8"/>
    <w:rsid w:val="001B1E32"/>
    <w:rsid w:val="001B20BD"/>
    <w:rsid w:val="001B212B"/>
    <w:rsid w:val="001B2223"/>
    <w:rsid w:val="001B2D37"/>
    <w:rsid w:val="001B418D"/>
    <w:rsid w:val="001B41BA"/>
    <w:rsid w:val="001B4251"/>
    <w:rsid w:val="001B5774"/>
    <w:rsid w:val="001B5B98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2466"/>
    <w:rsid w:val="001C270F"/>
    <w:rsid w:val="001C2836"/>
    <w:rsid w:val="001C2CBB"/>
    <w:rsid w:val="001C4B1F"/>
    <w:rsid w:val="001C53D4"/>
    <w:rsid w:val="001C588C"/>
    <w:rsid w:val="001C5B29"/>
    <w:rsid w:val="001C5E96"/>
    <w:rsid w:val="001C640E"/>
    <w:rsid w:val="001C6763"/>
    <w:rsid w:val="001C707E"/>
    <w:rsid w:val="001C780F"/>
    <w:rsid w:val="001C7BDA"/>
    <w:rsid w:val="001C7F81"/>
    <w:rsid w:val="001D0D12"/>
    <w:rsid w:val="001D12D7"/>
    <w:rsid w:val="001D158E"/>
    <w:rsid w:val="001D1632"/>
    <w:rsid w:val="001D1809"/>
    <w:rsid w:val="001D1FEC"/>
    <w:rsid w:val="001D2357"/>
    <w:rsid w:val="001D2821"/>
    <w:rsid w:val="001D29FF"/>
    <w:rsid w:val="001D2CD5"/>
    <w:rsid w:val="001D2E2F"/>
    <w:rsid w:val="001D34B5"/>
    <w:rsid w:val="001D3F8A"/>
    <w:rsid w:val="001D40E9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4D6"/>
    <w:rsid w:val="001D668E"/>
    <w:rsid w:val="001D694D"/>
    <w:rsid w:val="001D7047"/>
    <w:rsid w:val="001D7760"/>
    <w:rsid w:val="001D7F1B"/>
    <w:rsid w:val="001E0986"/>
    <w:rsid w:val="001E098D"/>
    <w:rsid w:val="001E0BBA"/>
    <w:rsid w:val="001E0FB4"/>
    <w:rsid w:val="001E175A"/>
    <w:rsid w:val="001E1A7C"/>
    <w:rsid w:val="001E1B13"/>
    <w:rsid w:val="001E1EEC"/>
    <w:rsid w:val="001E2058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A3D"/>
    <w:rsid w:val="001F0740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364F"/>
    <w:rsid w:val="001F3785"/>
    <w:rsid w:val="001F3A73"/>
    <w:rsid w:val="001F40E5"/>
    <w:rsid w:val="001F40F5"/>
    <w:rsid w:val="001F441A"/>
    <w:rsid w:val="001F4963"/>
    <w:rsid w:val="001F4C82"/>
    <w:rsid w:val="001F508F"/>
    <w:rsid w:val="001F66AE"/>
    <w:rsid w:val="001F67FB"/>
    <w:rsid w:val="001F6818"/>
    <w:rsid w:val="001F6B47"/>
    <w:rsid w:val="001F6C71"/>
    <w:rsid w:val="001F709D"/>
    <w:rsid w:val="001F78D5"/>
    <w:rsid w:val="001F7DC3"/>
    <w:rsid w:val="0020035F"/>
    <w:rsid w:val="002006DE"/>
    <w:rsid w:val="00200B93"/>
    <w:rsid w:val="00200F75"/>
    <w:rsid w:val="00200F92"/>
    <w:rsid w:val="00201405"/>
    <w:rsid w:val="0020150D"/>
    <w:rsid w:val="0020268D"/>
    <w:rsid w:val="00203384"/>
    <w:rsid w:val="00203EEF"/>
    <w:rsid w:val="00204057"/>
    <w:rsid w:val="002044BC"/>
    <w:rsid w:val="00204616"/>
    <w:rsid w:val="00204FE8"/>
    <w:rsid w:val="00205392"/>
    <w:rsid w:val="0020657C"/>
    <w:rsid w:val="00206E80"/>
    <w:rsid w:val="002071D4"/>
    <w:rsid w:val="00207D5B"/>
    <w:rsid w:val="00207D9C"/>
    <w:rsid w:val="002104E7"/>
    <w:rsid w:val="00210679"/>
    <w:rsid w:val="00210808"/>
    <w:rsid w:val="002108E1"/>
    <w:rsid w:val="00210EFF"/>
    <w:rsid w:val="0021176C"/>
    <w:rsid w:val="00211F26"/>
    <w:rsid w:val="00212474"/>
    <w:rsid w:val="00212CB5"/>
    <w:rsid w:val="00212D53"/>
    <w:rsid w:val="0021346A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598"/>
    <w:rsid w:val="00220996"/>
    <w:rsid w:val="00220F63"/>
    <w:rsid w:val="0022126F"/>
    <w:rsid w:val="002221A3"/>
    <w:rsid w:val="00222465"/>
    <w:rsid w:val="00222C04"/>
    <w:rsid w:val="0022351D"/>
    <w:rsid w:val="0022362D"/>
    <w:rsid w:val="00223698"/>
    <w:rsid w:val="002236C8"/>
    <w:rsid w:val="00223C99"/>
    <w:rsid w:val="002242EF"/>
    <w:rsid w:val="00224628"/>
    <w:rsid w:val="0022465D"/>
    <w:rsid w:val="00224716"/>
    <w:rsid w:val="00224D45"/>
    <w:rsid w:val="00225115"/>
    <w:rsid w:val="002252A2"/>
    <w:rsid w:val="00225848"/>
    <w:rsid w:val="00225D76"/>
    <w:rsid w:val="00225F20"/>
    <w:rsid w:val="00226224"/>
    <w:rsid w:val="00226563"/>
    <w:rsid w:val="00226B3F"/>
    <w:rsid w:val="00226BD4"/>
    <w:rsid w:val="002270BB"/>
    <w:rsid w:val="00227694"/>
    <w:rsid w:val="00227A69"/>
    <w:rsid w:val="00227D4E"/>
    <w:rsid w:val="00230AF8"/>
    <w:rsid w:val="0023130E"/>
    <w:rsid w:val="002313AD"/>
    <w:rsid w:val="00231663"/>
    <w:rsid w:val="0023205C"/>
    <w:rsid w:val="00232974"/>
    <w:rsid w:val="00232A31"/>
    <w:rsid w:val="00232C77"/>
    <w:rsid w:val="0023375A"/>
    <w:rsid w:val="00233861"/>
    <w:rsid w:val="00233AAB"/>
    <w:rsid w:val="00234D6A"/>
    <w:rsid w:val="00235A6E"/>
    <w:rsid w:val="00235C18"/>
    <w:rsid w:val="00235F3A"/>
    <w:rsid w:val="002362CE"/>
    <w:rsid w:val="002364BF"/>
    <w:rsid w:val="002364C0"/>
    <w:rsid w:val="00236507"/>
    <w:rsid w:val="00236CEF"/>
    <w:rsid w:val="0023744C"/>
    <w:rsid w:val="0023754E"/>
    <w:rsid w:val="002410AA"/>
    <w:rsid w:val="00241DD3"/>
    <w:rsid w:val="00241F82"/>
    <w:rsid w:val="00242490"/>
    <w:rsid w:val="00242CD6"/>
    <w:rsid w:val="00242E20"/>
    <w:rsid w:val="002438C1"/>
    <w:rsid w:val="00243B83"/>
    <w:rsid w:val="00243E79"/>
    <w:rsid w:val="002445EE"/>
    <w:rsid w:val="00244EDC"/>
    <w:rsid w:val="0024502F"/>
    <w:rsid w:val="00245657"/>
    <w:rsid w:val="00245AAC"/>
    <w:rsid w:val="00245C0E"/>
    <w:rsid w:val="00245CA4"/>
    <w:rsid w:val="0024672A"/>
    <w:rsid w:val="00246784"/>
    <w:rsid w:val="002469B4"/>
    <w:rsid w:val="00246F8B"/>
    <w:rsid w:val="002473C8"/>
    <w:rsid w:val="00247A38"/>
    <w:rsid w:val="00247B25"/>
    <w:rsid w:val="00247E1E"/>
    <w:rsid w:val="002505AE"/>
    <w:rsid w:val="00250645"/>
    <w:rsid w:val="0025082F"/>
    <w:rsid w:val="0025087E"/>
    <w:rsid w:val="00250A3D"/>
    <w:rsid w:val="002513ED"/>
    <w:rsid w:val="002515E7"/>
    <w:rsid w:val="002526FF"/>
    <w:rsid w:val="00252A65"/>
    <w:rsid w:val="00252D01"/>
    <w:rsid w:val="002530B7"/>
    <w:rsid w:val="00253B25"/>
    <w:rsid w:val="0025402D"/>
    <w:rsid w:val="00254411"/>
    <w:rsid w:val="00254B4D"/>
    <w:rsid w:val="002550B9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60561"/>
    <w:rsid w:val="0026060B"/>
    <w:rsid w:val="00260BA2"/>
    <w:rsid w:val="00260BE8"/>
    <w:rsid w:val="00260FEC"/>
    <w:rsid w:val="00261233"/>
    <w:rsid w:val="00261A08"/>
    <w:rsid w:val="00262A6C"/>
    <w:rsid w:val="00263AEE"/>
    <w:rsid w:val="00263B78"/>
    <w:rsid w:val="002648E2"/>
    <w:rsid w:val="0026572C"/>
    <w:rsid w:val="00265991"/>
    <w:rsid w:val="00265C80"/>
    <w:rsid w:val="00266249"/>
    <w:rsid w:val="00266288"/>
    <w:rsid w:val="0026630B"/>
    <w:rsid w:val="00266804"/>
    <w:rsid w:val="00266C7D"/>
    <w:rsid w:val="00267063"/>
    <w:rsid w:val="002673EC"/>
    <w:rsid w:val="00267CCF"/>
    <w:rsid w:val="002702BF"/>
    <w:rsid w:val="002704E1"/>
    <w:rsid w:val="0027065B"/>
    <w:rsid w:val="0027079D"/>
    <w:rsid w:val="002707DB"/>
    <w:rsid w:val="00270959"/>
    <w:rsid w:val="00270B9F"/>
    <w:rsid w:val="00270E67"/>
    <w:rsid w:val="00272D72"/>
    <w:rsid w:val="002737C8"/>
    <w:rsid w:val="00273875"/>
    <w:rsid w:val="00273C6F"/>
    <w:rsid w:val="00273E94"/>
    <w:rsid w:val="00274019"/>
    <w:rsid w:val="002740A8"/>
    <w:rsid w:val="0027415C"/>
    <w:rsid w:val="00274A12"/>
    <w:rsid w:val="00274AD5"/>
    <w:rsid w:val="00274D19"/>
    <w:rsid w:val="00275CAA"/>
    <w:rsid w:val="002765D5"/>
    <w:rsid w:val="002769D2"/>
    <w:rsid w:val="00276AF2"/>
    <w:rsid w:val="0027728D"/>
    <w:rsid w:val="00280816"/>
    <w:rsid w:val="00280ABC"/>
    <w:rsid w:val="00281E0F"/>
    <w:rsid w:val="00281E32"/>
    <w:rsid w:val="0028262E"/>
    <w:rsid w:val="002826D0"/>
    <w:rsid w:val="0028270E"/>
    <w:rsid w:val="0028293B"/>
    <w:rsid w:val="00282CB1"/>
    <w:rsid w:val="00282CCD"/>
    <w:rsid w:val="00282DE0"/>
    <w:rsid w:val="00282F24"/>
    <w:rsid w:val="00283627"/>
    <w:rsid w:val="00283C06"/>
    <w:rsid w:val="00283CCE"/>
    <w:rsid w:val="0028402C"/>
    <w:rsid w:val="00284781"/>
    <w:rsid w:val="00284E2C"/>
    <w:rsid w:val="00284FFB"/>
    <w:rsid w:val="00285134"/>
    <w:rsid w:val="00285F01"/>
    <w:rsid w:val="00286A6B"/>
    <w:rsid w:val="00286CD4"/>
    <w:rsid w:val="00286F4E"/>
    <w:rsid w:val="002872A1"/>
    <w:rsid w:val="0028733C"/>
    <w:rsid w:val="002873DF"/>
    <w:rsid w:val="002875A1"/>
    <w:rsid w:val="002877D0"/>
    <w:rsid w:val="00287AF4"/>
    <w:rsid w:val="00287BF7"/>
    <w:rsid w:val="00287C38"/>
    <w:rsid w:val="00287FD7"/>
    <w:rsid w:val="00290401"/>
    <w:rsid w:val="00290F5E"/>
    <w:rsid w:val="0029110D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405E"/>
    <w:rsid w:val="00294FC4"/>
    <w:rsid w:val="00295281"/>
    <w:rsid w:val="0029549E"/>
    <w:rsid w:val="00295C8F"/>
    <w:rsid w:val="00295DC9"/>
    <w:rsid w:val="0029629B"/>
    <w:rsid w:val="00296846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588"/>
    <w:rsid w:val="002A17E2"/>
    <w:rsid w:val="002A23FA"/>
    <w:rsid w:val="002A2986"/>
    <w:rsid w:val="002A2FC7"/>
    <w:rsid w:val="002A35C1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8B"/>
    <w:rsid w:val="002A7585"/>
    <w:rsid w:val="002A75F5"/>
    <w:rsid w:val="002A7748"/>
    <w:rsid w:val="002B01A6"/>
    <w:rsid w:val="002B136E"/>
    <w:rsid w:val="002B166F"/>
    <w:rsid w:val="002B16F9"/>
    <w:rsid w:val="002B1E70"/>
    <w:rsid w:val="002B23A4"/>
    <w:rsid w:val="002B2816"/>
    <w:rsid w:val="002B28D4"/>
    <w:rsid w:val="002B2951"/>
    <w:rsid w:val="002B2983"/>
    <w:rsid w:val="002B2C71"/>
    <w:rsid w:val="002B32FC"/>
    <w:rsid w:val="002B3594"/>
    <w:rsid w:val="002B3AEC"/>
    <w:rsid w:val="002B3D7C"/>
    <w:rsid w:val="002B3DAF"/>
    <w:rsid w:val="002B3E9E"/>
    <w:rsid w:val="002B3EEB"/>
    <w:rsid w:val="002B4808"/>
    <w:rsid w:val="002B4BFB"/>
    <w:rsid w:val="002B4F64"/>
    <w:rsid w:val="002B5431"/>
    <w:rsid w:val="002B55CB"/>
    <w:rsid w:val="002B5BBD"/>
    <w:rsid w:val="002B5CD9"/>
    <w:rsid w:val="002B5F27"/>
    <w:rsid w:val="002B6455"/>
    <w:rsid w:val="002B7369"/>
    <w:rsid w:val="002B7C8F"/>
    <w:rsid w:val="002C024D"/>
    <w:rsid w:val="002C042D"/>
    <w:rsid w:val="002C0525"/>
    <w:rsid w:val="002C0D7D"/>
    <w:rsid w:val="002C0FF9"/>
    <w:rsid w:val="002C1396"/>
    <w:rsid w:val="002C139A"/>
    <w:rsid w:val="002C1F1A"/>
    <w:rsid w:val="002C2590"/>
    <w:rsid w:val="002C3488"/>
    <w:rsid w:val="002C3CB8"/>
    <w:rsid w:val="002C4169"/>
    <w:rsid w:val="002C459B"/>
    <w:rsid w:val="002C46E3"/>
    <w:rsid w:val="002C4E62"/>
    <w:rsid w:val="002C5282"/>
    <w:rsid w:val="002C5BA1"/>
    <w:rsid w:val="002C5DB3"/>
    <w:rsid w:val="002C613D"/>
    <w:rsid w:val="002C666B"/>
    <w:rsid w:val="002C7098"/>
    <w:rsid w:val="002C73E3"/>
    <w:rsid w:val="002C77FA"/>
    <w:rsid w:val="002C7B4C"/>
    <w:rsid w:val="002C7BCC"/>
    <w:rsid w:val="002D040D"/>
    <w:rsid w:val="002D059F"/>
    <w:rsid w:val="002D078E"/>
    <w:rsid w:val="002D09FC"/>
    <w:rsid w:val="002D0EA9"/>
    <w:rsid w:val="002D10A6"/>
    <w:rsid w:val="002D1237"/>
    <w:rsid w:val="002D149D"/>
    <w:rsid w:val="002D17B1"/>
    <w:rsid w:val="002D2ED0"/>
    <w:rsid w:val="002D2F4E"/>
    <w:rsid w:val="002D31AB"/>
    <w:rsid w:val="002D398C"/>
    <w:rsid w:val="002D3AAB"/>
    <w:rsid w:val="002D3BB7"/>
    <w:rsid w:val="002D42CB"/>
    <w:rsid w:val="002D4DF5"/>
    <w:rsid w:val="002D4E5A"/>
    <w:rsid w:val="002D5227"/>
    <w:rsid w:val="002D665A"/>
    <w:rsid w:val="002D667D"/>
    <w:rsid w:val="002D6F79"/>
    <w:rsid w:val="002D705B"/>
    <w:rsid w:val="002D7164"/>
    <w:rsid w:val="002D7D4D"/>
    <w:rsid w:val="002D7DF6"/>
    <w:rsid w:val="002E00D1"/>
    <w:rsid w:val="002E1246"/>
    <w:rsid w:val="002E137D"/>
    <w:rsid w:val="002E159B"/>
    <w:rsid w:val="002E1720"/>
    <w:rsid w:val="002E1EF4"/>
    <w:rsid w:val="002E2083"/>
    <w:rsid w:val="002E2128"/>
    <w:rsid w:val="002E2597"/>
    <w:rsid w:val="002E3BC2"/>
    <w:rsid w:val="002E5606"/>
    <w:rsid w:val="002E597B"/>
    <w:rsid w:val="002E5C7E"/>
    <w:rsid w:val="002E603C"/>
    <w:rsid w:val="002E60AE"/>
    <w:rsid w:val="002E6A09"/>
    <w:rsid w:val="002E70F8"/>
    <w:rsid w:val="002E74D2"/>
    <w:rsid w:val="002E7629"/>
    <w:rsid w:val="002E7C3A"/>
    <w:rsid w:val="002F0059"/>
    <w:rsid w:val="002F0566"/>
    <w:rsid w:val="002F0793"/>
    <w:rsid w:val="002F09A4"/>
    <w:rsid w:val="002F0E1F"/>
    <w:rsid w:val="002F1166"/>
    <w:rsid w:val="002F1536"/>
    <w:rsid w:val="002F195F"/>
    <w:rsid w:val="002F1F28"/>
    <w:rsid w:val="002F26EE"/>
    <w:rsid w:val="002F2ED9"/>
    <w:rsid w:val="002F329F"/>
    <w:rsid w:val="002F35BD"/>
    <w:rsid w:val="002F3688"/>
    <w:rsid w:val="002F394D"/>
    <w:rsid w:val="002F3AB2"/>
    <w:rsid w:val="002F41C7"/>
    <w:rsid w:val="002F422E"/>
    <w:rsid w:val="002F4723"/>
    <w:rsid w:val="002F56A1"/>
    <w:rsid w:val="002F5F14"/>
    <w:rsid w:val="002F62B7"/>
    <w:rsid w:val="002F66D4"/>
    <w:rsid w:val="002F7621"/>
    <w:rsid w:val="003004DD"/>
    <w:rsid w:val="003014E0"/>
    <w:rsid w:val="00302363"/>
    <w:rsid w:val="003023F4"/>
    <w:rsid w:val="00302C39"/>
    <w:rsid w:val="00302E11"/>
    <w:rsid w:val="003038E3"/>
    <w:rsid w:val="00303AC7"/>
    <w:rsid w:val="00303C50"/>
    <w:rsid w:val="003041F1"/>
    <w:rsid w:val="00304DF5"/>
    <w:rsid w:val="00305D54"/>
    <w:rsid w:val="00305E01"/>
    <w:rsid w:val="00306370"/>
    <w:rsid w:val="003073B8"/>
    <w:rsid w:val="00310881"/>
    <w:rsid w:val="00310C0C"/>
    <w:rsid w:val="003116B0"/>
    <w:rsid w:val="00311844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018"/>
    <w:rsid w:val="00316637"/>
    <w:rsid w:val="00316750"/>
    <w:rsid w:val="00316859"/>
    <w:rsid w:val="00316C16"/>
    <w:rsid w:val="00317110"/>
    <w:rsid w:val="003173D4"/>
    <w:rsid w:val="00317648"/>
    <w:rsid w:val="00317B37"/>
    <w:rsid w:val="00317BAC"/>
    <w:rsid w:val="00317C33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47D"/>
    <w:rsid w:val="00323EA5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2F0"/>
    <w:rsid w:val="003266CC"/>
    <w:rsid w:val="0032679A"/>
    <w:rsid w:val="003278EC"/>
    <w:rsid w:val="00330908"/>
    <w:rsid w:val="00330D43"/>
    <w:rsid w:val="00331130"/>
    <w:rsid w:val="003314BA"/>
    <w:rsid w:val="00331A02"/>
    <w:rsid w:val="003321D0"/>
    <w:rsid w:val="00332915"/>
    <w:rsid w:val="00332C07"/>
    <w:rsid w:val="00332F1A"/>
    <w:rsid w:val="00333A8F"/>
    <w:rsid w:val="003349E3"/>
    <w:rsid w:val="00334C5E"/>
    <w:rsid w:val="00334CB9"/>
    <w:rsid w:val="0033533B"/>
    <w:rsid w:val="003353F6"/>
    <w:rsid w:val="003357E0"/>
    <w:rsid w:val="003358C8"/>
    <w:rsid w:val="00335C89"/>
    <w:rsid w:val="00335CD8"/>
    <w:rsid w:val="00335DFF"/>
    <w:rsid w:val="0033607D"/>
    <w:rsid w:val="00336167"/>
    <w:rsid w:val="003365CE"/>
    <w:rsid w:val="003365CF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029"/>
    <w:rsid w:val="00341486"/>
    <w:rsid w:val="00341530"/>
    <w:rsid w:val="0034200E"/>
    <w:rsid w:val="003421FC"/>
    <w:rsid w:val="00342344"/>
    <w:rsid w:val="003428A0"/>
    <w:rsid w:val="00342A88"/>
    <w:rsid w:val="00343467"/>
    <w:rsid w:val="00343783"/>
    <w:rsid w:val="00343A65"/>
    <w:rsid w:val="003444C9"/>
    <w:rsid w:val="00344E5F"/>
    <w:rsid w:val="00344FD2"/>
    <w:rsid w:val="0034504B"/>
    <w:rsid w:val="00345156"/>
    <w:rsid w:val="0034598D"/>
    <w:rsid w:val="00346AA9"/>
    <w:rsid w:val="0034715C"/>
    <w:rsid w:val="00347548"/>
    <w:rsid w:val="00347A4E"/>
    <w:rsid w:val="00347B1C"/>
    <w:rsid w:val="00351002"/>
    <w:rsid w:val="003512EB"/>
    <w:rsid w:val="0035191A"/>
    <w:rsid w:val="00351B88"/>
    <w:rsid w:val="0035229D"/>
    <w:rsid w:val="0035261A"/>
    <w:rsid w:val="00352B83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027D"/>
    <w:rsid w:val="00361107"/>
    <w:rsid w:val="00361B7A"/>
    <w:rsid w:val="00361F0C"/>
    <w:rsid w:val="00362291"/>
    <w:rsid w:val="00362441"/>
    <w:rsid w:val="00362679"/>
    <w:rsid w:val="00362683"/>
    <w:rsid w:val="00362ABD"/>
    <w:rsid w:val="00362FA3"/>
    <w:rsid w:val="00363697"/>
    <w:rsid w:val="003639E7"/>
    <w:rsid w:val="00363DAC"/>
    <w:rsid w:val="003643EB"/>
    <w:rsid w:val="00364AF3"/>
    <w:rsid w:val="0036580D"/>
    <w:rsid w:val="00366201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904"/>
    <w:rsid w:val="00371C5B"/>
    <w:rsid w:val="00372209"/>
    <w:rsid w:val="0037276E"/>
    <w:rsid w:val="003728B5"/>
    <w:rsid w:val="00372D56"/>
    <w:rsid w:val="00374485"/>
    <w:rsid w:val="0037448F"/>
    <w:rsid w:val="00374A2D"/>
    <w:rsid w:val="00374E48"/>
    <w:rsid w:val="0037569F"/>
    <w:rsid w:val="0037576A"/>
    <w:rsid w:val="003759E2"/>
    <w:rsid w:val="0037616B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6EF"/>
    <w:rsid w:val="00381CFA"/>
    <w:rsid w:val="0038208A"/>
    <w:rsid w:val="003822A9"/>
    <w:rsid w:val="0038242D"/>
    <w:rsid w:val="003828A3"/>
    <w:rsid w:val="0038358C"/>
    <w:rsid w:val="003839A2"/>
    <w:rsid w:val="00383B23"/>
    <w:rsid w:val="00383D15"/>
    <w:rsid w:val="00385258"/>
    <w:rsid w:val="0038598B"/>
    <w:rsid w:val="00386368"/>
    <w:rsid w:val="0038692E"/>
    <w:rsid w:val="00387117"/>
    <w:rsid w:val="003872A4"/>
    <w:rsid w:val="00387E91"/>
    <w:rsid w:val="00387F25"/>
    <w:rsid w:val="0039019C"/>
    <w:rsid w:val="00390486"/>
    <w:rsid w:val="00390ACC"/>
    <w:rsid w:val="00390E61"/>
    <w:rsid w:val="003912D3"/>
    <w:rsid w:val="00391399"/>
    <w:rsid w:val="00392360"/>
    <w:rsid w:val="0039247C"/>
    <w:rsid w:val="00393182"/>
    <w:rsid w:val="00393E5A"/>
    <w:rsid w:val="00393F45"/>
    <w:rsid w:val="00394B82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3A0"/>
    <w:rsid w:val="003A04F4"/>
    <w:rsid w:val="003A059C"/>
    <w:rsid w:val="003A0E4C"/>
    <w:rsid w:val="003A15B4"/>
    <w:rsid w:val="003A15B7"/>
    <w:rsid w:val="003A1FB7"/>
    <w:rsid w:val="003A240F"/>
    <w:rsid w:val="003A26F5"/>
    <w:rsid w:val="003A2F17"/>
    <w:rsid w:val="003A3C0E"/>
    <w:rsid w:val="003A421C"/>
    <w:rsid w:val="003A4581"/>
    <w:rsid w:val="003A4585"/>
    <w:rsid w:val="003A48A9"/>
    <w:rsid w:val="003A51F0"/>
    <w:rsid w:val="003A570E"/>
    <w:rsid w:val="003A5CE5"/>
    <w:rsid w:val="003A676F"/>
    <w:rsid w:val="003A6E52"/>
    <w:rsid w:val="003A720C"/>
    <w:rsid w:val="003A740B"/>
    <w:rsid w:val="003A7816"/>
    <w:rsid w:val="003A7C4D"/>
    <w:rsid w:val="003A7D14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95C"/>
    <w:rsid w:val="003B2CD1"/>
    <w:rsid w:val="003B30FB"/>
    <w:rsid w:val="003B338E"/>
    <w:rsid w:val="003B3415"/>
    <w:rsid w:val="003B3897"/>
    <w:rsid w:val="003B3CE7"/>
    <w:rsid w:val="003B3EF2"/>
    <w:rsid w:val="003B4161"/>
    <w:rsid w:val="003B4A7E"/>
    <w:rsid w:val="003B4F44"/>
    <w:rsid w:val="003B50D1"/>
    <w:rsid w:val="003B5632"/>
    <w:rsid w:val="003B5D42"/>
    <w:rsid w:val="003B6488"/>
    <w:rsid w:val="003B6604"/>
    <w:rsid w:val="003B6F05"/>
    <w:rsid w:val="003B71DA"/>
    <w:rsid w:val="003B7B6B"/>
    <w:rsid w:val="003C05B3"/>
    <w:rsid w:val="003C0619"/>
    <w:rsid w:val="003C0717"/>
    <w:rsid w:val="003C0F63"/>
    <w:rsid w:val="003C124C"/>
    <w:rsid w:val="003C12CB"/>
    <w:rsid w:val="003C203D"/>
    <w:rsid w:val="003C260D"/>
    <w:rsid w:val="003C2E84"/>
    <w:rsid w:val="003C3050"/>
    <w:rsid w:val="003C3287"/>
    <w:rsid w:val="003C3443"/>
    <w:rsid w:val="003C3A54"/>
    <w:rsid w:val="003C3AF1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488"/>
    <w:rsid w:val="003C5E6D"/>
    <w:rsid w:val="003C6B1E"/>
    <w:rsid w:val="003C6F12"/>
    <w:rsid w:val="003C7237"/>
    <w:rsid w:val="003C750A"/>
    <w:rsid w:val="003C7DF3"/>
    <w:rsid w:val="003C7FDE"/>
    <w:rsid w:val="003D001D"/>
    <w:rsid w:val="003D08DF"/>
    <w:rsid w:val="003D08EA"/>
    <w:rsid w:val="003D09B6"/>
    <w:rsid w:val="003D0A3F"/>
    <w:rsid w:val="003D1342"/>
    <w:rsid w:val="003D2553"/>
    <w:rsid w:val="003D27EF"/>
    <w:rsid w:val="003D2882"/>
    <w:rsid w:val="003D2D1B"/>
    <w:rsid w:val="003D315F"/>
    <w:rsid w:val="003D33CE"/>
    <w:rsid w:val="003D3DB8"/>
    <w:rsid w:val="003D451E"/>
    <w:rsid w:val="003D5268"/>
    <w:rsid w:val="003D5297"/>
    <w:rsid w:val="003D63F6"/>
    <w:rsid w:val="003D67EA"/>
    <w:rsid w:val="003D6CA1"/>
    <w:rsid w:val="003D6D4F"/>
    <w:rsid w:val="003D7CB7"/>
    <w:rsid w:val="003E0577"/>
    <w:rsid w:val="003E07D6"/>
    <w:rsid w:val="003E1278"/>
    <w:rsid w:val="003E1FA5"/>
    <w:rsid w:val="003E27E5"/>
    <w:rsid w:val="003E2924"/>
    <w:rsid w:val="003E2F69"/>
    <w:rsid w:val="003E3334"/>
    <w:rsid w:val="003E3CA6"/>
    <w:rsid w:val="003E3DB2"/>
    <w:rsid w:val="003E3F6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5E6F"/>
    <w:rsid w:val="003E6520"/>
    <w:rsid w:val="003E6F19"/>
    <w:rsid w:val="003E6FD4"/>
    <w:rsid w:val="003E7231"/>
    <w:rsid w:val="003E7257"/>
    <w:rsid w:val="003E73BE"/>
    <w:rsid w:val="003E7435"/>
    <w:rsid w:val="003E74F6"/>
    <w:rsid w:val="003E762F"/>
    <w:rsid w:val="003E7B16"/>
    <w:rsid w:val="003E7F5D"/>
    <w:rsid w:val="003F03AC"/>
    <w:rsid w:val="003F07A0"/>
    <w:rsid w:val="003F08C0"/>
    <w:rsid w:val="003F0A7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A8F"/>
    <w:rsid w:val="003F3011"/>
    <w:rsid w:val="003F34CF"/>
    <w:rsid w:val="003F40CB"/>
    <w:rsid w:val="003F488E"/>
    <w:rsid w:val="003F4F2D"/>
    <w:rsid w:val="003F5065"/>
    <w:rsid w:val="003F52A6"/>
    <w:rsid w:val="003F5348"/>
    <w:rsid w:val="003F5473"/>
    <w:rsid w:val="003F58D5"/>
    <w:rsid w:val="003F5F54"/>
    <w:rsid w:val="003F5FDE"/>
    <w:rsid w:val="003F62D8"/>
    <w:rsid w:val="003F66BD"/>
    <w:rsid w:val="003F673B"/>
    <w:rsid w:val="003F72C8"/>
    <w:rsid w:val="003F7711"/>
    <w:rsid w:val="003F78BD"/>
    <w:rsid w:val="003F7F14"/>
    <w:rsid w:val="00400652"/>
    <w:rsid w:val="0040182A"/>
    <w:rsid w:val="00401F5D"/>
    <w:rsid w:val="00402409"/>
    <w:rsid w:val="00403532"/>
    <w:rsid w:val="00403844"/>
    <w:rsid w:val="00403D4F"/>
    <w:rsid w:val="0040498B"/>
    <w:rsid w:val="004051ED"/>
    <w:rsid w:val="00405CF9"/>
    <w:rsid w:val="0040635B"/>
    <w:rsid w:val="00406690"/>
    <w:rsid w:val="004068C4"/>
    <w:rsid w:val="00406C03"/>
    <w:rsid w:val="00406FDA"/>
    <w:rsid w:val="00407399"/>
    <w:rsid w:val="004102E0"/>
    <w:rsid w:val="00410511"/>
    <w:rsid w:val="00410A52"/>
    <w:rsid w:val="00410E0F"/>
    <w:rsid w:val="00410E59"/>
    <w:rsid w:val="0041136E"/>
    <w:rsid w:val="0041185B"/>
    <w:rsid w:val="00411C27"/>
    <w:rsid w:val="00413059"/>
    <w:rsid w:val="0041317F"/>
    <w:rsid w:val="00413C17"/>
    <w:rsid w:val="00413CB7"/>
    <w:rsid w:val="00413D7F"/>
    <w:rsid w:val="004141E7"/>
    <w:rsid w:val="004147B0"/>
    <w:rsid w:val="004147BE"/>
    <w:rsid w:val="004149F5"/>
    <w:rsid w:val="00414FD4"/>
    <w:rsid w:val="00415129"/>
    <w:rsid w:val="00415189"/>
    <w:rsid w:val="00416351"/>
    <w:rsid w:val="004164BF"/>
    <w:rsid w:val="004164CE"/>
    <w:rsid w:val="00416669"/>
    <w:rsid w:val="004171A7"/>
    <w:rsid w:val="00417667"/>
    <w:rsid w:val="00420129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60DD"/>
    <w:rsid w:val="0042646F"/>
    <w:rsid w:val="004267E4"/>
    <w:rsid w:val="00426973"/>
    <w:rsid w:val="00426BEC"/>
    <w:rsid w:val="00427210"/>
    <w:rsid w:val="004275B3"/>
    <w:rsid w:val="004278BD"/>
    <w:rsid w:val="00427D1C"/>
    <w:rsid w:val="00427DBE"/>
    <w:rsid w:val="00430087"/>
    <w:rsid w:val="004303A5"/>
    <w:rsid w:val="004303D0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52F"/>
    <w:rsid w:val="00434C64"/>
    <w:rsid w:val="004363DD"/>
    <w:rsid w:val="0043640E"/>
    <w:rsid w:val="00436712"/>
    <w:rsid w:val="00436754"/>
    <w:rsid w:val="004371E0"/>
    <w:rsid w:val="00437E28"/>
    <w:rsid w:val="00437E64"/>
    <w:rsid w:val="00437E9E"/>
    <w:rsid w:val="00440E9C"/>
    <w:rsid w:val="0044137A"/>
    <w:rsid w:val="004414FB"/>
    <w:rsid w:val="0044156F"/>
    <w:rsid w:val="00441FA1"/>
    <w:rsid w:val="0044238B"/>
    <w:rsid w:val="00442ACE"/>
    <w:rsid w:val="00442C85"/>
    <w:rsid w:val="00442DF0"/>
    <w:rsid w:val="00444022"/>
    <w:rsid w:val="004446CE"/>
    <w:rsid w:val="00444D0A"/>
    <w:rsid w:val="004452A3"/>
    <w:rsid w:val="004454B9"/>
    <w:rsid w:val="00445527"/>
    <w:rsid w:val="00446370"/>
    <w:rsid w:val="00446A85"/>
    <w:rsid w:val="00446E58"/>
    <w:rsid w:val="00446E6D"/>
    <w:rsid w:val="00447041"/>
    <w:rsid w:val="00447495"/>
    <w:rsid w:val="00447B03"/>
    <w:rsid w:val="00447D8E"/>
    <w:rsid w:val="00447EFD"/>
    <w:rsid w:val="00450EBF"/>
    <w:rsid w:val="0045164C"/>
    <w:rsid w:val="004517DE"/>
    <w:rsid w:val="00451B43"/>
    <w:rsid w:val="00451DA1"/>
    <w:rsid w:val="00452132"/>
    <w:rsid w:val="004522DB"/>
    <w:rsid w:val="00452BC4"/>
    <w:rsid w:val="00454111"/>
    <w:rsid w:val="00454224"/>
    <w:rsid w:val="00454871"/>
    <w:rsid w:val="00454F90"/>
    <w:rsid w:val="0045568C"/>
    <w:rsid w:val="00455AF2"/>
    <w:rsid w:val="00455BD6"/>
    <w:rsid w:val="00456054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875"/>
    <w:rsid w:val="00457B73"/>
    <w:rsid w:val="00457E30"/>
    <w:rsid w:val="00460095"/>
    <w:rsid w:val="00460394"/>
    <w:rsid w:val="00460491"/>
    <w:rsid w:val="0046057B"/>
    <w:rsid w:val="00460FC9"/>
    <w:rsid w:val="0046111D"/>
    <w:rsid w:val="004614AC"/>
    <w:rsid w:val="004615E7"/>
    <w:rsid w:val="0046236B"/>
    <w:rsid w:val="00462A7D"/>
    <w:rsid w:val="00462CB8"/>
    <w:rsid w:val="00464528"/>
    <w:rsid w:val="0046469B"/>
    <w:rsid w:val="004646E3"/>
    <w:rsid w:val="004656FF"/>
    <w:rsid w:val="00466180"/>
    <w:rsid w:val="004668D3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F02"/>
    <w:rsid w:val="004728EB"/>
    <w:rsid w:val="004731AB"/>
    <w:rsid w:val="004732A4"/>
    <w:rsid w:val="00473B5D"/>
    <w:rsid w:val="00473EB7"/>
    <w:rsid w:val="0047418D"/>
    <w:rsid w:val="00474893"/>
    <w:rsid w:val="004750BE"/>
    <w:rsid w:val="004755E1"/>
    <w:rsid w:val="0047561C"/>
    <w:rsid w:val="004766AD"/>
    <w:rsid w:val="004777A8"/>
    <w:rsid w:val="004778AA"/>
    <w:rsid w:val="00477B02"/>
    <w:rsid w:val="00477BAC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6123"/>
    <w:rsid w:val="004866C6"/>
    <w:rsid w:val="004868D3"/>
    <w:rsid w:val="0048766E"/>
    <w:rsid w:val="004877ED"/>
    <w:rsid w:val="00487BCC"/>
    <w:rsid w:val="00487C4F"/>
    <w:rsid w:val="00487F17"/>
    <w:rsid w:val="004909D5"/>
    <w:rsid w:val="00491149"/>
    <w:rsid w:val="004913D8"/>
    <w:rsid w:val="004922FA"/>
    <w:rsid w:val="004929FF"/>
    <w:rsid w:val="00492A56"/>
    <w:rsid w:val="00492E1C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C02"/>
    <w:rsid w:val="00495482"/>
    <w:rsid w:val="00495C92"/>
    <w:rsid w:val="00495F29"/>
    <w:rsid w:val="0049707C"/>
    <w:rsid w:val="004975D0"/>
    <w:rsid w:val="004A00C1"/>
    <w:rsid w:val="004A01E7"/>
    <w:rsid w:val="004A0E60"/>
    <w:rsid w:val="004A1611"/>
    <w:rsid w:val="004A16FC"/>
    <w:rsid w:val="004A1F32"/>
    <w:rsid w:val="004A21B7"/>
    <w:rsid w:val="004A23A7"/>
    <w:rsid w:val="004A2959"/>
    <w:rsid w:val="004A2A88"/>
    <w:rsid w:val="004A2B2D"/>
    <w:rsid w:val="004A2B6F"/>
    <w:rsid w:val="004A2B79"/>
    <w:rsid w:val="004A2D10"/>
    <w:rsid w:val="004A326F"/>
    <w:rsid w:val="004A3957"/>
    <w:rsid w:val="004A47D3"/>
    <w:rsid w:val="004A490A"/>
    <w:rsid w:val="004A6242"/>
    <w:rsid w:val="004A6394"/>
    <w:rsid w:val="004A6FA7"/>
    <w:rsid w:val="004A712F"/>
    <w:rsid w:val="004A7444"/>
    <w:rsid w:val="004A7A21"/>
    <w:rsid w:val="004A7A55"/>
    <w:rsid w:val="004B06F5"/>
    <w:rsid w:val="004B0C7E"/>
    <w:rsid w:val="004B10F9"/>
    <w:rsid w:val="004B11F5"/>
    <w:rsid w:val="004B1345"/>
    <w:rsid w:val="004B179B"/>
    <w:rsid w:val="004B1814"/>
    <w:rsid w:val="004B2018"/>
    <w:rsid w:val="004B219F"/>
    <w:rsid w:val="004B25A7"/>
    <w:rsid w:val="004B25F1"/>
    <w:rsid w:val="004B2AC3"/>
    <w:rsid w:val="004B2BEA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3D7"/>
    <w:rsid w:val="004B5C60"/>
    <w:rsid w:val="004B618C"/>
    <w:rsid w:val="004B6444"/>
    <w:rsid w:val="004B65F7"/>
    <w:rsid w:val="004B7295"/>
    <w:rsid w:val="004B74A2"/>
    <w:rsid w:val="004C0792"/>
    <w:rsid w:val="004C0E49"/>
    <w:rsid w:val="004C146F"/>
    <w:rsid w:val="004C174B"/>
    <w:rsid w:val="004C17D8"/>
    <w:rsid w:val="004C1A2D"/>
    <w:rsid w:val="004C2329"/>
    <w:rsid w:val="004C2A2F"/>
    <w:rsid w:val="004C32ED"/>
    <w:rsid w:val="004C33D3"/>
    <w:rsid w:val="004C3807"/>
    <w:rsid w:val="004C4585"/>
    <w:rsid w:val="004C4960"/>
    <w:rsid w:val="004C49B6"/>
    <w:rsid w:val="004C5654"/>
    <w:rsid w:val="004C565D"/>
    <w:rsid w:val="004C638B"/>
    <w:rsid w:val="004C689A"/>
    <w:rsid w:val="004C6E9A"/>
    <w:rsid w:val="004C6E9E"/>
    <w:rsid w:val="004C7002"/>
    <w:rsid w:val="004C7FCE"/>
    <w:rsid w:val="004D0347"/>
    <w:rsid w:val="004D057D"/>
    <w:rsid w:val="004D062C"/>
    <w:rsid w:val="004D0724"/>
    <w:rsid w:val="004D1033"/>
    <w:rsid w:val="004D1041"/>
    <w:rsid w:val="004D1CCD"/>
    <w:rsid w:val="004D1ED3"/>
    <w:rsid w:val="004D1F40"/>
    <w:rsid w:val="004D2511"/>
    <w:rsid w:val="004D2691"/>
    <w:rsid w:val="004D2782"/>
    <w:rsid w:val="004D3913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127"/>
    <w:rsid w:val="004D6593"/>
    <w:rsid w:val="004D6745"/>
    <w:rsid w:val="004D6A26"/>
    <w:rsid w:val="004D6A82"/>
    <w:rsid w:val="004D6EA8"/>
    <w:rsid w:val="004D7744"/>
    <w:rsid w:val="004D7F11"/>
    <w:rsid w:val="004E052D"/>
    <w:rsid w:val="004E0640"/>
    <w:rsid w:val="004E0A85"/>
    <w:rsid w:val="004E0BBD"/>
    <w:rsid w:val="004E0D40"/>
    <w:rsid w:val="004E0F7A"/>
    <w:rsid w:val="004E11A7"/>
    <w:rsid w:val="004E128B"/>
    <w:rsid w:val="004E1635"/>
    <w:rsid w:val="004E19C0"/>
    <w:rsid w:val="004E20F2"/>
    <w:rsid w:val="004E2C2D"/>
    <w:rsid w:val="004E3109"/>
    <w:rsid w:val="004E31D2"/>
    <w:rsid w:val="004E31EE"/>
    <w:rsid w:val="004E3CA3"/>
    <w:rsid w:val="004E3CDD"/>
    <w:rsid w:val="004E4B96"/>
    <w:rsid w:val="004E4C9D"/>
    <w:rsid w:val="004E4D0E"/>
    <w:rsid w:val="004E523A"/>
    <w:rsid w:val="004E6882"/>
    <w:rsid w:val="004E73DE"/>
    <w:rsid w:val="004F0345"/>
    <w:rsid w:val="004F05FB"/>
    <w:rsid w:val="004F0718"/>
    <w:rsid w:val="004F076D"/>
    <w:rsid w:val="004F0FE3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452C"/>
    <w:rsid w:val="004F4B5D"/>
    <w:rsid w:val="004F52CC"/>
    <w:rsid w:val="004F58ED"/>
    <w:rsid w:val="004F6902"/>
    <w:rsid w:val="004F6A20"/>
    <w:rsid w:val="004F7043"/>
    <w:rsid w:val="004F713B"/>
    <w:rsid w:val="004F724F"/>
    <w:rsid w:val="004F74DD"/>
    <w:rsid w:val="004F7745"/>
    <w:rsid w:val="004F7C57"/>
    <w:rsid w:val="004F7FAF"/>
    <w:rsid w:val="005000EA"/>
    <w:rsid w:val="005001D0"/>
    <w:rsid w:val="00500553"/>
    <w:rsid w:val="00501920"/>
    <w:rsid w:val="00501D0E"/>
    <w:rsid w:val="00502064"/>
    <w:rsid w:val="00502199"/>
    <w:rsid w:val="00502411"/>
    <w:rsid w:val="00502440"/>
    <w:rsid w:val="00502740"/>
    <w:rsid w:val="00502E1D"/>
    <w:rsid w:val="00503116"/>
    <w:rsid w:val="00503AAC"/>
    <w:rsid w:val="005050A8"/>
    <w:rsid w:val="00505A9D"/>
    <w:rsid w:val="00505CEE"/>
    <w:rsid w:val="005065F6"/>
    <w:rsid w:val="005067A3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900"/>
    <w:rsid w:val="00511C06"/>
    <w:rsid w:val="00511E6C"/>
    <w:rsid w:val="00512238"/>
    <w:rsid w:val="00512481"/>
    <w:rsid w:val="00512E0E"/>
    <w:rsid w:val="00512FBE"/>
    <w:rsid w:val="005130A9"/>
    <w:rsid w:val="005139CD"/>
    <w:rsid w:val="00513C65"/>
    <w:rsid w:val="00513D21"/>
    <w:rsid w:val="00513EDC"/>
    <w:rsid w:val="005146EF"/>
    <w:rsid w:val="00514850"/>
    <w:rsid w:val="005148B7"/>
    <w:rsid w:val="005149F2"/>
    <w:rsid w:val="005153E0"/>
    <w:rsid w:val="00515935"/>
    <w:rsid w:val="00515E0C"/>
    <w:rsid w:val="00516683"/>
    <w:rsid w:val="00517230"/>
    <w:rsid w:val="005176A3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AE8"/>
    <w:rsid w:val="005233B6"/>
    <w:rsid w:val="00523C6E"/>
    <w:rsid w:val="00523D72"/>
    <w:rsid w:val="0052473F"/>
    <w:rsid w:val="00525741"/>
    <w:rsid w:val="005258A6"/>
    <w:rsid w:val="00525F51"/>
    <w:rsid w:val="0052601C"/>
    <w:rsid w:val="0052627F"/>
    <w:rsid w:val="0052685D"/>
    <w:rsid w:val="005269CB"/>
    <w:rsid w:val="00526F8F"/>
    <w:rsid w:val="00527533"/>
    <w:rsid w:val="00530732"/>
    <w:rsid w:val="00530B5B"/>
    <w:rsid w:val="00530B87"/>
    <w:rsid w:val="00530BF4"/>
    <w:rsid w:val="00531731"/>
    <w:rsid w:val="00531964"/>
    <w:rsid w:val="00531D52"/>
    <w:rsid w:val="00531D8B"/>
    <w:rsid w:val="00531E3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20"/>
    <w:rsid w:val="005361EF"/>
    <w:rsid w:val="00536D30"/>
    <w:rsid w:val="00536D7A"/>
    <w:rsid w:val="0053748C"/>
    <w:rsid w:val="00537718"/>
    <w:rsid w:val="00537801"/>
    <w:rsid w:val="00540320"/>
    <w:rsid w:val="00540420"/>
    <w:rsid w:val="00540497"/>
    <w:rsid w:val="00540B8B"/>
    <w:rsid w:val="00540E72"/>
    <w:rsid w:val="0054142F"/>
    <w:rsid w:val="005416FE"/>
    <w:rsid w:val="00541B54"/>
    <w:rsid w:val="00541D94"/>
    <w:rsid w:val="005429A0"/>
    <w:rsid w:val="005429DD"/>
    <w:rsid w:val="0054363D"/>
    <w:rsid w:val="0054382A"/>
    <w:rsid w:val="00543FB3"/>
    <w:rsid w:val="005440DE"/>
    <w:rsid w:val="0054415E"/>
    <w:rsid w:val="00544243"/>
    <w:rsid w:val="005448FA"/>
    <w:rsid w:val="005450A1"/>
    <w:rsid w:val="00545314"/>
    <w:rsid w:val="00545335"/>
    <w:rsid w:val="005457B1"/>
    <w:rsid w:val="005459C7"/>
    <w:rsid w:val="00546156"/>
    <w:rsid w:val="0054646B"/>
    <w:rsid w:val="005464C8"/>
    <w:rsid w:val="005469F0"/>
    <w:rsid w:val="00546E8A"/>
    <w:rsid w:val="0054715B"/>
    <w:rsid w:val="00547224"/>
    <w:rsid w:val="0054773F"/>
    <w:rsid w:val="00547AA6"/>
    <w:rsid w:val="00547BED"/>
    <w:rsid w:val="0055011E"/>
    <w:rsid w:val="00550248"/>
    <w:rsid w:val="00550501"/>
    <w:rsid w:val="0055095C"/>
    <w:rsid w:val="00550BAD"/>
    <w:rsid w:val="0055105B"/>
    <w:rsid w:val="005510EA"/>
    <w:rsid w:val="005529E1"/>
    <w:rsid w:val="00552AC3"/>
    <w:rsid w:val="00553413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60061"/>
    <w:rsid w:val="005601EB"/>
    <w:rsid w:val="00560311"/>
    <w:rsid w:val="00560806"/>
    <w:rsid w:val="00561937"/>
    <w:rsid w:val="00561E32"/>
    <w:rsid w:val="00562E55"/>
    <w:rsid w:val="00563DA3"/>
    <w:rsid w:val="00563E79"/>
    <w:rsid w:val="005642A2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32E"/>
    <w:rsid w:val="0057097C"/>
    <w:rsid w:val="00570B42"/>
    <w:rsid w:val="005711A5"/>
    <w:rsid w:val="0057120C"/>
    <w:rsid w:val="005717AB"/>
    <w:rsid w:val="005726C0"/>
    <w:rsid w:val="00572B31"/>
    <w:rsid w:val="00572D7A"/>
    <w:rsid w:val="00572E77"/>
    <w:rsid w:val="00573021"/>
    <w:rsid w:val="0057319D"/>
    <w:rsid w:val="005732BD"/>
    <w:rsid w:val="0057333C"/>
    <w:rsid w:val="0057361E"/>
    <w:rsid w:val="005739B0"/>
    <w:rsid w:val="00573BFC"/>
    <w:rsid w:val="00573D9B"/>
    <w:rsid w:val="00573F36"/>
    <w:rsid w:val="005749B1"/>
    <w:rsid w:val="00575302"/>
    <w:rsid w:val="00575461"/>
    <w:rsid w:val="00575877"/>
    <w:rsid w:val="00575894"/>
    <w:rsid w:val="00575DB2"/>
    <w:rsid w:val="00575E97"/>
    <w:rsid w:val="00575FFC"/>
    <w:rsid w:val="00577809"/>
    <w:rsid w:val="0057783E"/>
    <w:rsid w:val="005778A7"/>
    <w:rsid w:val="0057799A"/>
    <w:rsid w:val="00577D32"/>
    <w:rsid w:val="00577DC2"/>
    <w:rsid w:val="0058086A"/>
    <w:rsid w:val="00580E2A"/>
    <w:rsid w:val="00581091"/>
    <w:rsid w:val="00581AE3"/>
    <w:rsid w:val="00582120"/>
    <w:rsid w:val="00582F1B"/>
    <w:rsid w:val="005830B4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72FE"/>
    <w:rsid w:val="0058788F"/>
    <w:rsid w:val="00587E62"/>
    <w:rsid w:val="005905FE"/>
    <w:rsid w:val="00590CBD"/>
    <w:rsid w:val="00590FCA"/>
    <w:rsid w:val="00591122"/>
    <w:rsid w:val="0059118B"/>
    <w:rsid w:val="00591878"/>
    <w:rsid w:val="00592832"/>
    <w:rsid w:val="005929DF"/>
    <w:rsid w:val="00592A44"/>
    <w:rsid w:val="00592AC3"/>
    <w:rsid w:val="00593639"/>
    <w:rsid w:val="00593680"/>
    <w:rsid w:val="00593D99"/>
    <w:rsid w:val="005941BE"/>
    <w:rsid w:val="0059431E"/>
    <w:rsid w:val="00594848"/>
    <w:rsid w:val="00594B69"/>
    <w:rsid w:val="00594FCD"/>
    <w:rsid w:val="00595329"/>
    <w:rsid w:val="0059539B"/>
    <w:rsid w:val="00595665"/>
    <w:rsid w:val="005956C4"/>
    <w:rsid w:val="00595C2E"/>
    <w:rsid w:val="00595CE8"/>
    <w:rsid w:val="005967F3"/>
    <w:rsid w:val="00596BC0"/>
    <w:rsid w:val="00597223"/>
    <w:rsid w:val="00597323"/>
    <w:rsid w:val="005975CB"/>
    <w:rsid w:val="0059794B"/>
    <w:rsid w:val="005979D5"/>
    <w:rsid w:val="005A00AB"/>
    <w:rsid w:val="005A0134"/>
    <w:rsid w:val="005A07A4"/>
    <w:rsid w:val="005A0BBE"/>
    <w:rsid w:val="005A0BE1"/>
    <w:rsid w:val="005A0C62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FEA"/>
    <w:rsid w:val="005A322C"/>
    <w:rsid w:val="005A395A"/>
    <w:rsid w:val="005A3CF6"/>
    <w:rsid w:val="005A3F49"/>
    <w:rsid w:val="005A416D"/>
    <w:rsid w:val="005A508E"/>
    <w:rsid w:val="005A54BC"/>
    <w:rsid w:val="005A556E"/>
    <w:rsid w:val="005A5B35"/>
    <w:rsid w:val="005A5E8E"/>
    <w:rsid w:val="005A606A"/>
    <w:rsid w:val="005A67C9"/>
    <w:rsid w:val="005A69E6"/>
    <w:rsid w:val="005A6DAD"/>
    <w:rsid w:val="005B0215"/>
    <w:rsid w:val="005B03D6"/>
    <w:rsid w:val="005B04CD"/>
    <w:rsid w:val="005B05BF"/>
    <w:rsid w:val="005B070A"/>
    <w:rsid w:val="005B106D"/>
    <w:rsid w:val="005B1381"/>
    <w:rsid w:val="005B1665"/>
    <w:rsid w:val="005B20E6"/>
    <w:rsid w:val="005B2671"/>
    <w:rsid w:val="005B2BBA"/>
    <w:rsid w:val="005B32CA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413"/>
    <w:rsid w:val="005C0659"/>
    <w:rsid w:val="005C0DF1"/>
    <w:rsid w:val="005C119E"/>
    <w:rsid w:val="005C133E"/>
    <w:rsid w:val="005C1CB7"/>
    <w:rsid w:val="005C1D14"/>
    <w:rsid w:val="005C2488"/>
    <w:rsid w:val="005C2692"/>
    <w:rsid w:val="005C2A3D"/>
    <w:rsid w:val="005C2A60"/>
    <w:rsid w:val="005C2EAA"/>
    <w:rsid w:val="005C3FB5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52A"/>
    <w:rsid w:val="005D2199"/>
    <w:rsid w:val="005D22CF"/>
    <w:rsid w:val="005D2FC0"/>
    <w:rsid w:val="005D3953"/>
    <w:rsid w:val="005D3DE4"/>
    <w:rsid w:val="005D3F7B"/>
    <w:rsid w:val="005D41E6"/>
    <w:rsid w:val="005D4BB3"/>
    <w:rsid w:val="005D4D0E"/>
    <w:rsid w:val="005D4D44"/>
    <w:rsid w:val="005D523F"/>
    <w:rsid w:val="005D55A8"/>
    <w:rsid w:val="005D583B"/>
    <w:rsid w:val="005D5C5D"/>
    <w:rsid w:val="005D606E"/>
    <w:rsid w:val="005D613D"/>
    <w:rsid w:val="005D6AA6"/>
    <w:rsid w:val="005D71DA"/>
    <w:rsid w:val="005D7579"/>
    <w:rsid w:val="005E0180"/>
    <w:rsid w:val="005E0B31"/>
    <w:rsid w:val="005E1227"/>
    <w:rsid w:val="005E131E"/>
    <w:rsid w:val="005E1D12"/>
    <w:rsid w:val="005E27C4"/>
    <w:rsid w:val="005E2853"/>
    <w:rsid w:val="005E2B2D"/>
    <w:rsid w:val="005E2DEA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883"/>
    <w:rsid w:val="005E6411"/>
    <w:rsid w:val="005E6ADC"/>
    <w:rsid w:val="005E73ED"/>
    <w:rsid w:val="005E7F43"/>
    <w:rsid w:val="005F0363"/>
    <w:rsid w:val="005F0624"/>
    <w:rsid w:val="005F065C"/>
    <w:rsid w:val="005F086B"/>
    <w:rsid w:val="005F0879"/>
    <w:rsid w:val="005F1517"/>
    <w:rsid w:val="005F1544"/>
    <w:rsid w:val="005F1621"/>
    <w:rsid w:val="005F17AA"/>
    <w:rsid w:val="005F1CE2"/>
    <w:rsid w:val="005F1EE0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75C6"/>
    <w:rsid w:val="005F75DD"/>
    <w:rsid w:val="005F7A76"/>
    <w:rsid w:val="00600576"/>
    <w:rsid w:val="00600889"/>
    <w:rsid w:val="00600892"/>
    <w:rsid w:val="006011AE"/>
    <w:rsid w:val="006011F9"/>
    <w:rsid w:val="00602808"/>
    <w:rsid w:val="006029A2"/>
    <w:rsid w:val="00603388"/>
    <w:rsid w:val="006038DA"/>
    <w:rsid w:val="00603FD3"/>
    <w:rsid w:val="0060445F"/>
    <w:rsid w:val="006044F2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DDE"/>
    <w:rsid w:val="006111C8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827"/>
    <w:rsid w:val="00616AF7"/>
    <w:rsid w:val="00616C8F"/>
    <w:rsid w:val="00617159"/>
    <w:rsid w:val="00617ABE"/>
    <w:rsid w:val="00617B28"/>
    <w:rsid w:val="00617F86"/>
    <w:rsid w:val="006204F0"/>
    <w:rsid w:val="00620653"/>
    <w:rsid w:val="00620FE0"/>
    <w:rsid w:val="0062115A"/>
    <w:rsid w:val="00621206"/>
    <w:rsid w:val="0062148E"/>
    <w:rsid w:val="0062193E"/>
    <w:rsid w:val="00621977"/>
    <w:rsid w:val="0062211C"/>
    <w:rsid w:val="0062232E"/>
    <w:rsid w:val="006226B2"/>
    <w:rsid w:val="00622A7B"/>
    <w:rsid w:val="00623935"/>
    <w:rsid w:val="00623FC7"/>
    <w:rsid w:val="0062446F"/>
    <w:rsid w:val="0062494E"/>
    <w:rsid w:val="00624B89"/>
    <w:rsid w:val="00625144"/>
    <w:rsid w:val="00625223"/>
    <w:rsid w:val="006254F1"/>
    <w:rsid w:val="0062579F"/>
    <w:rsid w:val="006257BC"/>
    <w:rsid w:val="006259C9"/>
    <w:rsid w:val="00625E65"/>
    <w:rsid w:val="00625F9F"/>
    <w:rsid w:val="00626354"/>
    <w:rsid w:val="00626904"/>
    <w:rsid w:val="00626ED2"/>
    <w:rsid w:val="006270AC"/>
    <w:rsid w:val="00630462"/>
    <w:rsid w:val="006307EC"/>
    <w:rsid w:val="00630813"/>
    <w:rsid w:val="00630882"/>
    <w:rsid w:val="00630BCA"/>
    <w:rsid w:val="00631AC4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9B5"/>
    <w:rsid w:val="006404D9"/>
    <w:rsid w:val="0064127C"/>
    <w:rsid w:val="0064159E"/>
    <w:rsid w:val="00641774"/>
    <w:rsid w:val="00641FDD"/>
    <w:rsid w:val="00641FF8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A8E"/>
    <w:rsid w:val="00644DF1"/>
    <w:rsid w:val="0064551A"/>
    <w:rsid w:val="006459C8"/>
    <w:rsid w:val="0064617A"/>
    <w:rsid w:val="006461E1"/>
    <w:rsid w:val="006464D8"/>
    <w:rsid w:val="00647621"/>
    <w:rsid w:val="00647BEA"/>
    <w:rsid w:val="00647CFC"/>
    <w:rsid w:val="00647EF4"/>
    <w:rsid w:val="00650035"/>
    <w:rsid w:val="00650111"/>
    <w:rsid w:val="00650116"/>
    <w:rsid w:val="00650529"/>
    <w:rsid w:val="006508AE"/>
    <w:rsid w:val="0065094F"/>
    <w:rsid w:val="00650C82"/>
    <w:rsid w:val="00650DC6"/>
    <w:rsid w:val="00650F3D"/>
    <w:rsid w:val="00650FB4"/>
    <w:rsid w:val="006513BC"/>
    <w:rsid w:val="00651654"/>
    <w:rsid w:val="006518F8"/>
    <w:rsid w:val="00651DF0"/>
    <w:rsid w:val="00652C4F"/>
    <w:rsid w:val="006533C8"/>
    <w:rsid w:val="0065374D"/>
    <w:rsid w:val="00653AED"/>
    <w:rsid w:val="006541B2"/>
    <w:rsid w:val="00654471"/>
    <w:rsid w:val="00655572"/>
    <w:rsid w:val="0065564C"/>
    <w:rsid w:val="006561CF"/>
    <w:rsid w:val="00656202"/>
    <w:rsid w:val="0065674A"/>
    <w:rsid w:val="00656B5D"/>
    <w:rsid w:val="00660131"/>
    <w:rsid w:val="0066051A"/>
    <w:rsid w:val="00660744"/>
    <w:rsid w:val="00660A4A"/>
    <w:rsid w:val="0066153F"/>
    <w:rsid w:val="0066157E"/>
    <w:rsid w:val="0066161E"/>
    <w:rsid w:val="00661747"/>
    <w:rsid w:val="006617A5"/>
    <w:rsid w:val="006618D5"/>
    <w:rsid w:val="006620DC"/>
    <w:rsid w:val="006623C0"/>
    <w:rsid w:val="00662401"/>
    <w:rsid w:val="00662E24"/>
    <w:rsid w:val="00662E84"/>
    <w:rsid w:val="0066326D"/>
    <w:rsid w:val="00663A9B"/>
    <w:rsid w:val="00663EFB"/>
    <w:rsid w:val="00664308"/>
    <w:rsid w:val="006644D0"/>
    <w:rsid w:val="00664505"/>
    <w:rsid w:val="006645CA"/>
    <w:rsid w:val="00664877"/>
    <w:rsid w:val="006657F2"/>
    <w:rsid w:val="0066597F"/>
    <w:rsid w:val="00665DD5"/>
    <w:rsid w:val="006669EA"/>
    <w:rsid w:val="00666F72"/>
    <w:rsid w:val="006670DA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0FCD"/>
    <w:rsid w:val="0067126E"/>
    <w:rsid w:val="00671583"/>
    <w:rsid w:val="0067164C"/>
    <w:rsid w:val="00671654"/>
    <w:rsid w:val="00671B04"/>
    <w:rsid w:val="006722FE"/>
    <w:rsid w:val="006728AA"/>
    <w:rsid w:val="00672FC7"/>
    <w:rsid w:val="006730E0"/>
    <w:rsid w:val="006731D2"/>
    <w:rsid w:val="0067370A"/>
    <w:rsid w:val="00673889"/>
    <w:rsid w:val="006743E2"/>
    <w:rsid w:val="00674F30"/>
    <w:rsid w:val="006753CB"/>
    <w:rsid w:val="006756D0"/>
    <w:rsid w:val="006756FD"/>
    <w:rsid w:val="00676074"/>
    <w:rsid w:val="006808EF"/>
    <w:rsid w:val="00680F32"/>
    <w:rsid w:val="00681028"/>
    <w:rsid w:val="006815BF"/>
    <w:rsid w:val="006817AD"/>
    <w:rsid w:val="00681F1A"/>
    <w:rsid w:val="0068269B"/>
    <w:rsid w:val="00682B11"/>
    <w:rsid w:val="00682B2C"/>
    <w:rsid w:val="006837E2"/>
    <w:rsid w:val="00683B9E"/>
    <w:rsid w:val="00683FD6"/>
    <w:rsid w:val="0068526C"/>
    <w:rsid w:val="006853C4"/>
    <w:rsid w:val="00685B43"/>
    <w:rsid w:val="00685E73"/>
    <w:rsid w:val="00686A49"/>
    <w:rsid w:val="00686D49"/>
    <w:rsid w:val="00690153"/>
    <w:rsid w:val="00690215"/>
    <w:rsid w:val="00691481"/>
    <w:rsid w:val="006920CE"/>
    <w:rsid w:val="006920EF"/>
    <w:rsid w:val="0069223A"/>
    <w:rsid w:val="00692317"/>
    <w:rsid w:val="00693DB9"/>
    <w:rsid w:val="006943AD"/>
    <w:rsid w:val="006943AE"/>
    <w:rsid w:val="00694459"/>
    <w:rsid w:val="006944CD"/>
    <w:rsid w:val="00694BEB"/>
    <w:rsid w:val="00694CE1"/>
    <w:rsid w:val="00694CE8"/>
    <w:rsid w:val="00695A77"/>
    <w:rsid w:val="00695AF5"/>
    <w:rsid w:val="00695E98"/>
    <w:rsid w:val="00695F52"/>
    <w:rsid w:val="00696212"/>
    <w:rsid w:val="00696A6C"/>
    <w:rsid w:val="006970A5"/>
    <w:rsid w:val="006977C2"/>
    <w:rsid w:val="006A0094"/>
    <w:rsid w:val="006A0D4A"/>
    <w:rsid w:val="006A1185"/>
    <w:rsid w:val="006A1B40"/>
    <w:rsid w:val="006A1FF5"/>
    <w:rsid w:val="006A2621"/>
    <w:rsid w:val="006A2BBF"/>
    <w:rsid w:val="006A2BCA"/>
    <w:rsid w:val="006A347E"/>
    <w:rsid w:val="006A39FA"/>
    <w:rsid w:val="006A45CC"/>
    <w:rsid w:val="006A56F1"/>
    <w:rsid w:val="006A587F"/>
    <w:rsid w:val="006A5E24"/>
    <w:rsid w:val="006A60CD"/>
    <w:rsid w:val="006A61A2"/>
    <w:rsid w:val="006A63B8"/>
    <w:rsid w:val="006A65F2"/>
    <w:rsid w:val="006A67AA"/>
    <w:rsid w:val="006A6CDD"/>
    <w:rsid w:val="006A6FA6"/>
    <w:rsid w:val="006B0EDF"/>
    <w:rsid w:val="006B143E"/>
    <w:rsid w:val="006B156E"/>
    <w:rsid w:val="006B15ED"/>
    <w:rsid w:val="006B1803"/>
    <w:rsid w:val="006B1838"/>
    <w:rsid w:val="006B1F50"/>
    <w:rsid w:val="006B1F93"/>
    <w:rsid w:val="006B23AE"/>
    <w:rsid w:val="006B2887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6CB9"/>
    <w:rsid w:val="006B765F"/>
    <w:rsid w:val="006B7748"/>
    <w:rsid w:val="006B778B"/>
    <w:rsid w:val="006B7CC5"/>
    <w:rsid w:val="006C010C"/>
    <w:rsid w:val="006C03A3"/>
    <w:rsid w:val="006C05BE"/>
    <w:rsid w:val="006C0E90"/>
    <w:rsid w:val="006C115D"/>
    <w:rsid w:val="006C1B32"/>
    <w:rsid w:val="006C1D85"/>
    <w:rsid w:val="006C2D87"/>
    <w:rsid w:val="006C3525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64A7"/>
    <w:rsid w:val="006C6579"/>
    <w:rsid w:val="006C6E48"/>
    <w:rsid w:val="006C74A2"/>
    <w:rsid w:val="006C7567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1B7B"/>
    <w:rsid w:val="006D2256"/>
    <w:rsid w:val="006D3007"/>
    <w:rsid w:val="006D3702"/>
    <w:rsid w:val="006D3E0B"/>
    <w:rsid w:val="006D3F34"/>
    <w:rsid w:val="006D4262"/>
    <w:rsid w:val="006D435C"/>
    <w:rsid w:val="006D46F3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6E0B"/>
    <w:rsid w:val="006D7432"/>
    <w:rsid w:val="006D7633"/>
    <w:rsid w:val="006D7BF9"/>
    <w:rsid w:val="006D7FD6"/>
    <w:rsid w:val="006E0351"/>
    <w:rsid w:val="006E03B0"/>
    <w:rsid w:val="006E04F6"/>
    <w:rsid w:val="006E0893"/>
    <w:rsid w:val="006E0959"/>
    <w:rsid w:val="006E0BFC"/>
    <w:rsid w:val="006E18E0"/>
    <w:rsid w:val="006E1C0D"/>
    <w:rsid w:val="006E1ECF"/>
    <w:rsid w:val="006E2684"/>
    <w:rsid w:val="006E2D7B"/>
    <w:rsid w:val="006E2E88"/>
    <w:rsid w:val="006E3219"/>
    <w:rsid w:val="006E3349"/>
    <w:rsid w:val="006E3402"/>
    <w:rsid w:val="006E34E6"/>
    <w:rsid w:val="006E3BCC"/>
    <w:rsid w:val="006E40E4"/>
    <w:rsid w:val="006E41BA"/>
    <w:rsid w:val="006E4941"/>
    <w:rsid w:val="006E4C0A"/>
    <w:rsid w:val="006E5319"/>
    <w:rsid w:val="006E54DE"/>
    <w:rsid w:val="006E550C"/>
    <w:rsid w:val="006E563E"/>
    <w:rsid w:val="006E5A1D"/>
    <w:rsid w:val="006E5F33"/>
    <w:rsid w:val="006E65FD"/>
    <w:rsid w:val="006E6BCB"/>
    <w:rsid w:val="006E71D9"/>
    <w:rsid w:val="006E724C"/>
    <w:rsid w:val="006E7253"/>
    <w:rsid w:val="006E72FA"/>
    <w:rsid w:val="006E7BFC"/>
    <w:rsid w:val="006E7FA8"/>
    <w:rsid w:val="006F04B6"/>
    <w:rsid w:val="006F11F8"/>
    <w:rsid w:val="006F12F6"/>
    <w:rsid w:val="006F1670"/>
    <w:rsid w:val="006F1716"/>
    <w:rsid w:val="006F1FE6"/>
    <w:rsid w:val="006F268B"/>
    <w:rsid w:val="006F2B8F"/>
    <w:rsid w:val="006F2DFD"/>
    <w:rsid w:val="006F2ED0"/>
    <w:rsid w:val="006F34AD"/>
    <w:rsid w:val="006F35AB"/>
    <w:rsid w:val="006F3F0B"/>
    <w:rsid w:val="006F4E8D"/>
    <w:rsid w:val="006F540C"/>
    <w:rsid w:val="006F5612"/>
    <w:rsid w:val="006F567C"/>
    <w:rsid w:val="006F5FB3"/>
    <w:rsid w:val="006F5FD8"/>
    <w:rsid w:val="006F6018"/>
    <w:rsid w:val="006F60FE"/>
    <w:rsid w:val="006F6FF5"/>
    <w:rsid w:val="006F7130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1560"/>
    <w:rsid w:val="00701ED8"/>
    <w:rsid w:val="00702091"/>
    <w:rsid w:val="007021BF"/>
    <w:rsid w:val="00702412"/>
    <w:rsid w:val="00702B60"/>
    <w:rsid w:val="007032BA"/>
    <w:rsid w:val="00703314"/>
    <w:rsid w:val="007037C7"/>
    <w:rsid w:val="007037CF"/>
    <w:rsid w:val="0070387E"/>
    <w:rsid w:val="007038A3"/>
    <w:rsid w:val="007038F8"/>
    <w:rsid w:val="00703A4C"/>
    <w:rsid w:val="00703B0C"/>
    <w:rsid w:val="00703CFC"/>
    <w:rsid w:val="007041CC"/>
    <w:rsid w:val="007041D2"/>
    <w:rsid w:val="00704988"/>
    <w:rsid w:val="00704E44"/>
    <w:rsid w:val="00704EB0"/>
    <w:rsid w:val="00705808"/>
    <w:rsid w:val="0070581C"/>
    <w:rsid w:val="00705BA9"/>
    <w:rsid w:val="00705BF8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74D"/>
    <w:rsid w:val="0071180F"/>
    <w:rsid w:val="0071188B"/>
    <w:rsid w:val="00711FF0"/>
    <w:rsid w:val="00712079"/>
    <w:rsid w:val="00712530"/>
    <w:rsid w:val="00712BFD"/>
    <w:rsid w:val="00712FEE"/>
    <w:rsid w:val="00713349"/>
    <w:rsid w:val="007136C1"/>
    <w:rsid w:val="00713861"/>
    <w:rsid w:val="00713AFC"/>
    <w:rsid w:val="007141D6"/>
    <w:rsid w:val="007142CE"/>
    <w:rsid w:val="007146C8"/>
    <w:rsid w:val="00714C9F"/>
    <w:rsid w:val="00715B86"/>
    <w:rsid w:val="007164E8"/>
    <w:rsid w:val="00716643"/>
    <w:rsid w:val="0071684B"/>
    <w:rsid w:val="0071685F"/>
    <w:rsid w:val="0071696B"/>
    <w:rsid w:val="00716D92"/>
    <w:rsid w:val="007170D4"/>
    <w:rsid w:val="00717A0C"/>
    <w:rsid w:val="00717AFF"/>
    <w:rsid w:val="00720DD5"/>
    <w:rsid w:val="007211C3"/>
    <w:rsid w:val="00721A5D"/>
    <w:rsid w:val="0072208C"/>
    <w:rsid w:val="00722163"/>
    <w:rsid w:val="00722A4E"/>
    <w:rsid w:val="00722D83"/>
    <w:rsid w:val="00722F0A"/>
    <w:rsid w:val="0072388D"/>
    <w:rsid w:val="00723C4A"/>
    <w:rsid w:val="00723CF2"/>
    <w:rsid w:val="00723F5A"/>
    <w:rsid w:val="007249B5"/>
    <w:rsid w:val="00724AAA"/>
    <w:rsid w:val="00724E2E"/>
    <w:rsid w:val="00724EF3"/>
    <w:rsid w:val="0072557F"/>
    <w:rsid w:val="00726306"/>
    <w:rsid w:val="00726AE6"/>
    <w:rsid w:val="007304FE"/>
    <w:rsid w:val="007309F9"/>
    <w:rsid w:val="00730E85"/>
    <w:rsid w:val="0073120F"/>
    <w:rsid w:val="00731463"/>
    <w:rsid w:val="0073250C"/>
    <w:rsid w:val="00732A37"/>
    <w:rsid w:val="00733028"/>
    <w:rsid w:val="00733229"/>
    <w:rsid w:val="00733739"/>
    <w:rsid w:val="0073434D"/>
    <w:rsid w:val="007344E7"/>
    <w:rsid w:val="00735049"/>
    <w:rsid w:val="0073574F"/>
    <w:rsid w:val="00735F3F"/>
    <w:rsid w:val="00736011"/>
    <w:rsid w:val="007362AA"/>
    <w:rsid w:val="0073646A"/>
    <w:rsid w:val="0073796D"/>
    <w:rsid w:val="0073798B"/>
    <w:rsid w:val="00740310"/>
    <w:rsid w:val="007411BF"/>
    <w:rsid w:val="00741993"/>
    <w:rsid w:val="00741F04"/>
    <w:rsid w:val="00742594"/>
    <w:rsid w:val="007425E5"/>
    <w:rsid w:val="00742A22"/>
    <w:rsid w:val="00742CCB"/>
    <w:rsid w:val="00742EC7"/>
    <w:rsid w:val="00742FDC"/>
    <w:rsid w:val="00743210"/>
    <w:rsid w:val="00743E29"/>
    <w:rsid w:val="00743F9A"/>
    <w:rsid w:val="00744A0E"/>
    <w:rsid w:val="00744C4B"/>
    <w:rsid w:val="00744F16"/>
    <w:rsid w:val="007452EB"/>
    <w:rsid w:val="00745359"/>
    <w:rsid w:val="00745660"/>
    <w:rsid w:val="00745B56"/>
    <w:rsid w:val="00745F16"/>
    <w:rsid w:val="007461BC"/>
    <w:rsid w:val="00746322"/>
    <w:rsid w:val="0074657B"/>
    <w:rsid w:val="00746A37"/>
    <w:rsid w:val="00746B8A"/>
    <w:rsid w:val="00746C0D"/>
    <w:rsid w:val="007477FF"/>
    <w:rsid w:val="007500A3"/>
    <w:rsid w:val="00750377"/>
    <w:rsid w:val="0075095C"/>
    <w:rsid w:val="00751CF6"/>
    <w:rsid w:val="00751EF5"/>
    <w:rsid w:val="007520A3"/>
    <w:rsid w:val="0075291A"/>
    <w:rsid w:val="00752D74"/>
    <w:rsid w:val="00752F00"/>
    <w:rsid w:val="007532CC"/>
    <w:rsid w:val="00753A9B"/>
    <w:rsid w:val="00753AB1"/>
    <w:rsid w:val="0075404A"/>
    <w:rsid w:val="0075439F"/>
    <w:rsid w:val="00755422"/>
    <w:rsid w:val="00755540"/>
    <w:rsid w:val="00755A6E"/>
    <w:rsid w:val="00755AAB"/>
    <w:rsid w:val="00755EBE"/>
    <w:rsid w:val="00756034"/>
    <w:rsid w:val="007573BB"/>
    <w:rsid w:val="00757A05"/>
    <w:rsid w:val="00757AEC"/>
    <w:rsid w:val="00760AEA"/>
    <w:rsid w:val="007613C7"/>
    <w:rsid w:val="0076192C"/>
    <w:rsid w:val="00761CA5"/>
    <w:rsid w:val="0076214D"/>
    <w:rsid w:val="007630CF"/>
    <w:rsid w:val="00763173"/>
    <w:rsid w:val="007642BB"/>
    <w:rsid w:val="00764BF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441"/>
    <w:rsid w:val="00767FC0"/>
    <w:rsid w:val="0077003E"/>
    <w:rsid w:val="007700EA"/>
    <w:rsid w:val="00770F3E"/>
    <w:rsid w:val="007713D6"/>
    <w:rsid w:val="00771466"/>
    <w:rsid w:val="00771480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4558"/>
    <w:rsid w:val="00774AEE"/>
    <w:rsid w:val="0077514C"/>
    <w:rsid w:val="007751BF"/>
    <w:rsid w:val="0077526A"/>
    <w:rsid w:val="007758F1"/>
    <w:rsid w:val="00775DE7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554"/>
    <w:rsid w:val="0078375E"/>
    <w:rsid w:val="007837F0"/>
    <w:rsid w:val="00783806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656D"/>
    <w:rsid w:val="007871B6"/>
    <w:rsid w:val="00787203"/>
    <w:rsid w:val="00787ACA"/>
    <w:rsid w:val="00787E47"/>
    <w:rsid w:val="00790026"/>
    <w:rsid w:val="0079010D"/>
    <w:rsid w:val="0079020A"/>
    <w:rsid w:val="00790551"/>
    <w:rsid w:val="00790A15"/>
    <w:rsid w:val="00790B3F"/>
    <w:rsid w:val="00790BF6"/>
    <w:rsid w:val="00790D14"/>
    <w:rsid w:val="00790E9E"/>
    <w:rsid w:val="007914E4"/>
    <w:rsid w:val="00791D11"/>
    <w:rsid w:val="00792F95"/>
    <w:rsid w:val="00793198"/>
    <w:rsid w:val="007934FA"/>
    <w:rsid w:val="00794311"/>
    <w:rsid w:val="007944AF"/>
    <w:rsid w:val="00794B4A"/>
    <w:rsid w:val="00794CC2"/>
    <w:rsid w:val="00794D03"/>
    <w:rsid w:val="00794E4C"/>
    <w:rsid w:val="00796707"/>
    <w:rsid w:val="00796A35"/>
    <w:rsid w:val="0079702F"/>
    <w:rsid w:val="007974E9"/>
    <w:rsid w:val="00797851"/>
    <w:rsid w:val="007A0497"/>
    <w:rsid w:val="007A0589"/>
    <w:rsid w:val="007A05AF"/>
    <w:rsid w:val="007A089F"/>
    <w:rsid w:val="007A0F65"/>
    <w:rsid w:val="007A1A4A"/>
    <w:rsid w:val="007A1B4F"/>
    <w:rsid w:val="007A1F75"/>
    <w:rsid w:val="007A26F2"/>
    <w:rsid w:val="007A2B41"/>
    <w:rsid w:val="007A2C65"/>
    <w:rsid w:val="007A3FA5"/>
    <w:rsid w:val="007A4E9C"/>
    <w:rsid w:val="007A5616"/>
    <w:rsid w:val="007A575D"/>
    <w:rsid w:val="007A605E"/>
    <w:rsid w:val="007A628E"/>
    <w:rsid w:val="007A62AA"/>
    <w:rsid w:val="007A65D0"/>
    <w:rsid w:val="007A69BE"/>
    <w:rsid w:val="007A6B7A"/>
    <w:rsid w:val="007A6EE5"/>
    <w:rsid w:val="007A7137"/>
    <w:rsid w:val="007A7C85"/>
    <w:rsid w:val="007A7D7E"/>
    <w:rsid w:val="007A7ED0"/>
    <w:rsid w:val="007B0695"/>
    <w:rsid w:val="007B0883"/>
    <w:rsid w:val="007B0CBB"/>
    <w:rsid w:val="007B0CD8"/>
    <w:rsid w:val="007B0EC0"/>
    <w:rsid w:val="007B1038"/>
    <w:rsid w:val="007B1113"/>
    <w:rsid w:val="007B187A"/>
    <w:rsid w:val="007B18B3"/>
    <w:rsid w:val="007B19CC"/>
    <w:rsid w:val="007B227C"/>
    <w:rsid w:val="007B376C"/>
    <w:rsid w:val="007B3802"/>
    <w:rsid w:val="007B3B2C"/>
    <w:rsid w:val="007B4CCC"/>
    <w:rsid w:val="007B510D"/>
    <w:rsid w:val="007B6638"/>
    <w:rsid w:val="007B6642"/>
    <w:rsid w:val="007B676C"/>
    <w:rsid w:val="007B6E17"/>
    <w:rsid w:val="007B752E"/>
    <w:rsid w:val="007B7688"/>
    <w:rsid w:val="007C00BB"/>
    <w:rsid w:val="007C0544"/>
    <w:rsid w:val="007C08ED"/>
    <w:rsid w:val="007C0E83"/>
    <w:rsid w:val="007C0EDB"/>
    <w:rsid w:val="007C0EEC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B7"/>
    <w:rsid w:val="007C5FA4"/>
    <w:rsid w:val="007C65CC"/>
    <w:rsid w:val="007C6A4C"/>
    <w:rsid w:val="007C7221"/>
    <w:rsid w:val="007C7E0A"/>
    <w:rsid w:val="007D00CD"/>
    <w:rsid w:val="007D08F7"/>
    <w:rsid w:val="007D194E"/>
    <w:rsid w:val="007D1F73"/>
    <w:rsid w:val="007D1FA6"/>
    <w:rsid w:val="007D2850"/>
    <w:rsid w:val="007D2A10"/>
    <w:rsid w:val="007D338C"/>
    <w:rsid w:val="007D3761"/>
    <w:rsid w:val="007D37FA"/>
    <w:rsid w:val="007D38D8"/>
    <w:rsid w:val="007D46E1"/>
    <w:rsid w:val="007D4878"/>
    <w:rsid w:val="007D4CB6"/>
    <w:rsid w:val="007D50C5"/>
    <w:rsid w:val="007D5215"/>
    <w:rsid w:val="007D57DF"/>
    <w:rsid w:val="007D5A37"/>
    <w:rsid w:val="007D5A89"/>
    <w:rsid w:val="007D6213"/>
    <w:rsid w:val="007D68FC"/>
    <w:rsid w:val="007D704D"/>
    <w:rsid w:val="007D7724"/>
    <w:rsid w:val="007D78D1"/>
    <w:rsid w:val="007E02C0"/>
    <w:rsid w:val="007E06EB"/>
    <w:rsid w:val="007E18A9"/>
    <w:rsid w:val="007E1A14"/>
    <w:rsid w:val="007E1D49"/>
    <w:rsid w:val="007E1FF5"/>
    <w:rsid w:val="007E2949"/>
    <w:rsid w:val="007E2B2B"/>
    <w:rsid w:val="007E3809"/>
    <w:rsid w:val="007E3B1E"/>
    <w:rsid w:val="007E469D"/>
    <w:rsid w:val="007E474B"/>
    <w:rsid w:val="007E4F48"/>
    <w:rsid w:val="007E4F53"/>
    <w:rsid w:val="007E4FD0"/>
    <w:rsid w:val="007E4FDF"/>
    <w:rsid w:val="007E58B4"/>
    <w:rsid w:val="007E5DF8"/>
    <w:rsid w:val="007E6D2E"/>
    <w:rsid w:val="007E726F"/>
    <w:rsid w:val="007E76E3"/>
    <w:rsid w:val="007F0486"/>
    <w:rsid w:val="007F0B1F"/>
    <w:rsid w:val="007F0FEB"/>
    <w:rsid w:val="007F11D7"/>
    <w:rsid w:val="007F1A67"/>
    <w:rsid w:val="007F21AE"/>
    <w:rsid w:val="007F222E"/>
    <w:rsid w:val="007F228C"/>
    <w:rsid w:val="007F2388"/>
    <w:rsid w:val="007F2496"/>
    <w:rsid w:val="007F2DDD"/>
    <w:rsid w:val="007F3A56"/>
    <w:rsid w:val="007F3DC9"/>
    <w:rsid w:val="007F439F"/>
    <w:rsid w:val="007F4794"/>
    <w:rsid w:val="007F4B11"/>
    <w:rsid w:val="007F5109"/>
    <w:rsid w:val="007F5678"/>
    <w:rsid w:val="007F61D5"/>
    <w:rsid w:val="007F63E5"/>
    <w:rsid w:val="007F6443"/>
    <w:rsid w:val="007F72AB"/>
    <w:rsid w:val="007F7438"/>
    <w:rsid w:val="0080018A"/>
    <w:rsid w:val="0080077F"/>
    <w:rsid w:val="00800829"/>
    <w:rsid w:val="0080086C"/>
    <w:rsid w:val="00800DBB"/>
    <w:rsid w:val="0080103E"/>
    <w:rsid w:val="008015E8"/>
    <w:rsid w:val="00801828"/>
    <w:rsid w:val="00801A06"/>
    <w:rsid w:val="00801EAD"/>
    <w:rsid w:val="008024E8"/>
    <w:rsid w:val="00802819"/>
    <w:rsid w:val="00802A85"/>
    <w:rsid w:val="00802D31"/>
    <w:rsid w:val="00802E35"/>
    <w:rsid w:val="008032FE"/>
    <w:rsid w:val="00803DEF"/>
    <w:rsid w:val="008040FE"/>
    <w:rsid w:val="008043F5"/>
    <w:rsid w:val="00804C32"/>
    <w:rsid w:val="0080542D"/>
    <w:rsid w:val="008059D2"/>
    <w:rsid w:val="00805E33"/>
    <w:rsid w:val="008065F5"/>
    <w:rsid w:val="00806D47"/>
    <w:rsid w:val="00806E7C"/>
    <w:rsid w:val="00807E2B"/>
    <w:rsid w:val="0081089E"/>
    <w:rsid w:val="00811027"/>
    <w:rsid w:val="008112C6"/>
    <w:rsid w:val="008113F2"/>
    <w:rsid w:val="008115AE"/>
    <w:rsid w:val="00812188"/>
    <w:rsid w:val="00813036"/>
    <w:rsid w:val="00813427"/>
    <w:rsid w:val="0081366E"/>
    <w:rsid w:val="008137A7"/>
    <w:rsid w:val="008137AD"/>
    <w:rsid w:val="00813BC5"/>
    <w:rsid w:val="00813CCC"/>
    <w:rsid w:val="008144FE"/>
    <w:rsid w:val="00814604"/>
    <w:rsid w:val="00814C77"/>
    <w:rsid w:val="0081577E"/>
    <w:rsid w:val="00815C9C"/>
    <w:rsid w:val="00816054"/>
    <w:rsid w:val="00816118"/>
    <w:rsid w:val="00816413"/>
    <w:rsid w:val="0081643D"/>
    <w:rsid w:val="008165C5"/>
    <w:rsid w:val="008169AD"/>
    <w:rsid w:val="00816D67"/>
    <w:rsid w:val="00816DC2"/>
    <w:rsid w:val="00817C89"/>
    <w:rsid w:val="00820352"/>
    <w:rsid w:val="00820540"/>
    <w:rsid w:val="00820677"/>
    <w:rsid w:val="00820B0A"/>
    <w:rsid w:val="00820EB5"/>
    <w:rsid w:val="00821007"/>
    <w:rsid w:val="00821079"/>
    <w:rsid w:val="008210D9"/>
    <w:rsid w:val="008216F8"/>
    <w:rsid w:val="00822D9E"/>
    <w:rsid w:val="008231C3"/>
    <w:rsid w:val="008233FE"/>
    <w:rsid w:val="00823479"/>
    <w:rsid w:val="00823912"/>
    <w:rsid w:val="00823DD7"/>
    <w:rsid w:val="0082400A"/>
    <w:rsid w:val="00824439"/>
    <w:rsid w:val="00824E52"/>
    <w:rsid w:val="00825240"/>
    <w:rsid w:val="008253AC"/>
    <w:rsid w:val="00825447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41A"/>
    <w:rsid w:val="00830A5B"/>
    <w:rsid w:val="00830E51"/>
    <w:rsid w:val="00830FF2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8E0"/>
    <w:rsid w:val="00832FC4"/>
    <w:rsid w:val="00834395"/>
    <w:rsid w:val="008346AC"/>
    <w:rsid w:val="00835411"/>
    <w:rsid w:val="008354B5"/>
    <w:rsid w:val="00835587"/>
    <w:rsid w:val="00835FE4"/>
    <w:rsid w:val="0083603A"/>
    <w:rsid w:val="00836388"/>
    <w:rsid w:val="00837E1E"/>
    <w:rsid w:val="00840430"/>
    <w:rsid w:val="008406E3"/>
    <w:rsid w:val="00840C83"/>
    <w:rsid w:val="00840E3B"/>
    <w:rsid w:val="00841023"/>
    <w:rsid w:val="00841581"/>
    <w:rsid w:val="00841B89"/>
    <w:rsid w:val="00842A1B"/>
    <w:rsid w:val="00842F69"/>
    <w:rsid w:val="00842FCC"/>
    <w:rsid w:val="0084347F"/>
    <w:rsid w:val="00843C49"/>
    <w:rsid w:val="00844092"/>
    <w:rsid w:val="008446E1"/>
    <w:rsid w:val="0084471C"/>
    <w:rsid w:val="00844830"/>
    <w:rsid w:val="00844998"/>
    <w:rsid w:val="00844CBB"/>
    <w:rsid w:val="00845038"/>
    <w:rsid w:val="0084529B"/>
    <w:rsid w:val="0084534A"/>
    <w:rsid w:val="00845546"/>
    <w:rsid w:val="0084599F"/>
    <w:rsid w:val="00845B72"/>
    <w:rsid w:val="00845DBC"/>
    <w:rsid w:val="00846263"/>
    <w:rsid w:val="00846CE6"/>
    <w:rsid w:val="0084734D"/>
    <w:rsid w:val="00847657"/>
    <w:rsid w:val="00847B24"/>
    <w:rsid w:val="008503C5"/>
    <w:rsid w:val="008507BB"/>
    <w:rsid w:val="00850C36"/>
    <w:rsid w:val="00850C80"/>
    <w:rsid w:val="00850F91"/>
    <w:rsid w:val="00851A94"/>
    <w:rsid w:val="00851B54"/>
    <w:rsid w:val="008521BF"/>
    <w:rsid w:val="00852658"/>
    <w:rsid w:val="00852F03"/>
    <w:rsid w:val="00853379"/>
    <w:rsid w:val="00853725"/>
    <w:rsid w:val="00853959"/>
    <w:rsid w:val="008545EA"/>
    <w:rsid w:val="0085487C"/>
    <w:rsid w:val="0085569A"/>
    <w:rsid w:val="00855FFB"/>
    <w:rsid w:val="008564DC"/>
    <w:rsid w:val="008574D5"/>
    <w:rsid w:val="00857792"/>
    <w:rsid w:val="00857809"/>
    <w:rsid w:val="008579EE"/>
    <w:rsid w:val="00857B68"/>
    <w:rsid w:val="00857DBE"/>
    <w:rsid w:val="00860545"/>
    <w:rsid w:val="008605D4"/>
    <w:rsid w:val="008605E6"/>
    <w:rsid w:val="008606DE"/>
    <w:rsid w:val="00860B1D"/>
    <w:rsid w:val="00860B48"/>
    <w:rsid w:val="00860E37"/>
    <w:rsid w:val="0086123C"/>
    <w:rsid w:val="00861383"/>
    <w:rsid w:val="008615B1"/>
    <w:rsid w:val="00861AAD"/>
    <w:rsid w:val="00861C53"/>
    <w:rsid w:val="00861CD1"/>
    <w:rsid w:val="008629EC"/>
    <w:rsid w:val="00862A02"/>
    <w:rsid w:val="00862FA7"/>
    <w:rsid w:val="0086300B"/>
    <w:rsid w:val="00863684"/>
    <w:rsid w:val="00863C5B"/>
    <w:rsid w:val="00863F1B"/>
    <w:rsid w:val="008642AE"/>
    <w:rsid w:val="00864500"/>
    <w:rsid w:val="00864F47"/>
    <w:rsid w:val="00865902"/>
    <w:rsid w:val="00865AE8"/>
    <w:rsid w:val="008664D6"/>
    <w:rsid w:val="008668EB"/>
    <w:rsid w:val="00866A70"/>
    <w:rsid w:val="00866BE2"/>
    <w:rsid w:val="00867119"/>
    <w:rsid w:val="00867179"/>
    <w:rsid w:val="008674CA"/>
    <w:rsid w:val="008676ED"/>
    <w:rsid w:val="0086791A"/>
    <w:rsid w:val="00867B48"/>
    <w:rsid w:val="00867BFA"/>
    <w:rsid w:val="008719B3"/>
    <w:rsid w:val="00871AF4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677C"/>
    <w:rsid w:val="00876B16"/>
    <w:rsid w:val="00877586"/>
    <w:rsid w:val="008775D5"/>
    <w:rsid w:val="00877D10"/>
    <w:rsid w:val="00880187"/>
    <w:rsid w:val="00881397"/>
    <w:rsid w:val="00881453"/>
    <w:rsid w:val="008816C6"/>
    <w:rsid w:val="008817BC"/>
    <w:rsid w:val="00881BCA"/>
    <w:rsid w:val="008826CD"/>
    <w:rsid w:val="00882AF3"/>
    <w:rsid w:val="00882BB7"/>
    <w:rsid w:val="00882F32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1AB"/>
    <w:rsid w:val="00887548"/>
    <w:rsid w:val="0088763F"/>
    <w:rsid w:val="00887F76"/>
    <w:rsid w:val="00890201"/>
    <w:rsid w:val="008905D1"/>
    <w:rsid w:val="008908E3"/>
    <w:rsid w:val="00890DA5"/>
    <w:rsid w:val="00890FD2"/>
    <w:rsid w:val="00891204"/>
    <w:rsid w:val="00891218"/>
    <w:rsid w:val="0089131D"/>
    <w:rsid w:val="00891363"/>
    <w:rsid w:val="008917A6"/>
    <w:rsid w:val="008917AC"/>
    <w:rsid w:val="0089189A"/>
    <w:rsid w:val="0089195C"/>
    <w:rsid w:val="00891E0C"/>
    <w:rsid w:val="00891FDB"/>
    <w:rsid w:val="008921FF"/>
    <w:rsid w:val="008922CC"/>
    <w:rsid w:val="0089272B"/>
    <w:rsid w:val="00892877"/>
    <w:rsid w:val="0089287F"/>
    <w:rsid w:val="0089294C"/>
    <w:rsid w:val="00892C8B"/>
    <w:rsid w:val="00892CC0"/>
    <w:rsid w:val="00893217"/>
    <w:rsid w:val="00893557"/>
    <w:rsid w:val="00893BA7"/>
    <w:rsid w:val="00894C8E"/>
    <w:rsid w:val="008954D7"/>
    <w:rsid w:val="0089556C"/>
    <w:rsid w:val="00895625"/>
    <w:rsid w:val="00895B96"/>
    <w:rsid w:val="00895D84"/>
    <w:rsid w:val="0089619F"/>
    <w:rsid w:val="008964FC"/>
    <w:rsid w:val="00896B15"/>
    <w:rsid w:val="00896E98"/>
    <w:rsid w:val="00897F0A"/>
    <w:rsid w:val="008A0A1C"/>
    <w:rsid w:val="008A1036"/>
    <w:rsid w:val="008A110D"/>
    <w:rsid w:val="008A1B69"/>
    <w:rsid w:val="008A1DB7"/>
    <w:rsid w:val="008A2264"/>
    <w:rsid w:val="008A2B2C"/>
    <w:rsid w:val="008A2D29"/>
    <w:rsid w:val="008A3149"/>
    <w:rsid w:val="008A384A"/>
    <w:rsid w:val="008A3D76"/>
    <w:rsid w:val="008A3F46"/>
    <w:rsid w:val="008A4242"/>
    <w:rsid w:val="008A48C8"/>
    <w:rsid w:val="008A4F09"/>
    <w:rsid w:val="008A50E0"/>
    <w:rsid w:val="008A5150"/>
    <w:rsid w:val="008A5697"/>
    <w:rsid w:val="008A5992"/>
    <w:rsid w:val="008A5C5A"/>
    <w:rsid w:val="008A695E"/>
    <w:rsid w:val="008A6CB5"/>
    <w:rsid w:val="008A6F44"/>
    <w:rsid w:val="008A7105"/>
    <w:rsid w:val="008B0489"/>
    <w:rsid w:val="008B066B"/>
    <w:rsid w:val="008B08B1"/>
    <w:rsid w:val="008B0E8D"/>
    <w:rsid w:val="008B0F08"/>
    <w:rsid w:val="008B1529"/>
    <w:rsid w:val="008B17EC"/>
    <w:rsid w:val="008B1815"/>
    <w:rsid w:val="008B291F"/>
    <w:rsid w:val="008B2AAC"/>
    <w:rsid w:val="008B2E40"/>
    <w:rsid w:val="008B3268"/>
    <w:rsid w:val="008B3808"/>
    <w:rsid w:val="008B3AD2"/>
    <w:rsid w:val="008B3E2F"/>
    <w:rsid w:val="008B4691"/>
    <w:rsid w:val="008B477B"/>
    <w:rsid w:val="008B4BE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6FA6"/>
    <w:rsid w:val="008B7792"/>
    <w:rsid w:val="008B7CC3"/>
    <w:rsid w:val="008C006F"/>
    <w:rsid w:val="008C0A90"/>
    <w:rsid w:val="008C0A9E"/>
    <w:rsid w:val="008C0F25"/>
    <w:rsid w:val="008C1593"/>
    <w:rsid w:val="008C1D09"/>
    <w:rsid w:val="008C2210"/>
    <w:rsid w:val="008C23F4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3FD"/>
    <w:rsid w:val="008C5699"/>
    <w:rsid w:val="008C59FC"/>
    <w:rsid w:val="008C5A29"/>
    <w:rsid w:val="008C6357"/>
    <w:rsid w:val="008C6561"/>
    <w:rsid w:val="008C6579"/>
    <w:rsid w:val="008C6A99"/>
    <w:rsid w:val="008C70A1"/>
    <w:rsid w:val="008C74A5"/>
    <w:rsid w:val="008C7AA7"/>
    <w:rsid w:val="008D054C"/>
    <w:rsid w:val="008D0705"/>
    <w:rsid w:val="008D0FA2"/>
    <w:rsid w:val="008D1730"/>
    <w:rsid w:val="008D187B"/>
    <w:rsid w:val="008D1B2E"/>
    <w:rsid w:val="008D2F9A"/>
    <w:rsid w:val="008D3588"/>
    <w:rsid w:val="008D3B1B"/>
    <w:rsid w:val="008D3F5A"/>
    <w:rsid w:val="008D46E2"/>
    <w:rsid w:val="008D4970"/>
    <w:rsid w:val="008D4FA4"/>
    <w:rsid w:val="008D60A8"/>
    <w:rsid w:val="008D6835"/>
    <w:rsid w:val="008D71B1"/>
    <w:rsid w:val="008D7848"/>
    <w:rsid w:val="008D78E6"/>
    <w:rsid w:val="008D7D41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94C"/>
    <w:rsid w:val="008E49E5"/>
    <w:rsid w:val="008E4D1E"/>
    <w:rsid w:val="008E55F0"/>
    <w:rsid w:val="008E6385"/>
    <w:rsid w:val="008E66FA"/>
    <w:rsid w:val="008F0002"/>
    <w:rsid w:val="008F0C7F"/>
    <w:rsid w:val="008F0DDA"/>
    <w:rsid w:val="008F12B6"/>
    <w:rsid w:val="008F1988"/>
    <w:rsid w:val="008F1BAB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6C2"/>
    <w:rsid w:val="008F69E6"/>
    <w:rsid w:val="008F6D63"/>
    <w:rsid w:val="008F7F6D"/>
    <w:rsid w:val="00900573"/>
    <w:rsid w:val="0090062C"/>
    <w:rsid w:val="0090165A"/>
    <w:rsid w:val="00901926"/>
    <w:rsid w:val="00901C59"/>
    <w:rsid w:val="00901E96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657"/>
    <w:rsid w:val="009108DD"/>
    <w:rsid w:val="00910977"/>
    <w:rsid w:val="00910C85"/>
    <w:rsid w:val="009118DD"/>
    <w:rsid w:val="00911A1A"/>
    <w:rsid w:val="00911CC0"/>
    <w:rsid w:val="00911EA4"/>
    <w:rsid w:val="0091211C"/>
    <w:rsid w:val="00912300"/>
    <w:rsid w:val="009126AC"/>
    <w:rsid w:val="00912B61"/>
    <w:rsid w:val="00912D5E"/>
    <w:rsid w:val="0091313D"/>
    <w:rsid w:val="00913430"/>
    <w:rsid w:val="00913448"/>
    <w:rsid w:val="00913546"/>
    <w:rsid w:val="009138C4"/>
    <w:rsid w:val="00913957"/>
    <w:rsid w:val="00913BFE"/>
    <w:rsid w:val="00914036"/>
    <w:rsid w:val="0091432E"/>
    <w:rsid w:val="009159E4"/>
    <w:rsid w:val="0091629B"/>
    <w:rsid w:val="00916421"/>
    <w:rsid w:val="009164D7"/>
    <w:rsid w:val="00917615"/>
    <w:rsid w:val="00917A45"/>
    <w:rsid w:val="00917B6C"/>
    <w:rsid w:val="00917DE5"/>
    <w:rsid w:val="009202ED"/>
    <w:rsid w:val="009203CC"/>
    <w:rsid w:val="009206DC"/>
    <w:rsid w:val="00920740"/>
    <w:rsid w:val="0092089E"/>
    <w:rsid w:val="00920B50"/>
    <w:rsid w:val="009215FC"/>
    <w:rsid w:val="009216FD"/>
    <w:rsid w:val="00921CAB"/>
    <w:rsid w:val="009224F8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B15"/>
    <w:rsid w:val="00927E87"/>
    <w:rsid w:val="00931377"/>
    <w:rsid w:val="00932232"/>
    <w:rsid w:val="00932578"/>
    <w:rsid w:val="0093285F"/>
    <w:rsid w:val="0093315F"/>
    <w:rsid w:val="00933213"/>
    <w:rsid w:val="00933674"/>
    <w:rsid w:val="00933906"/>
    <w:rsid w:val="00933AD6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454"/>
    <w:rsid w:val="00937DDB"/>
    <w:rsid w:val="00937F0F"/>
    <w:rsid w:val="0094032C"/>
    <w:rsid w:val="0094042F"/>
    <w:rsid w:val="0094050F"/>
    <w:rsid w:val="009408C7"/>
    <w:rsid w:val="009416AF"/>
    <w:rsid w:val="009419CA"/>
    <w:rsid w:val="00942620"/>
    <w:rsid w:val="00942C6D"/>
    <w:rsid w:val="009432A3"/>
    <w:rsid w:val="00943477"/>
    <w:rsid w:val="00943529"/>
    <w:rsid w:val="00943B39"/>
    <w:rsid w:val="00943E8D"/>
    <w:rsid w:val="00943F49"/>
    <w:rsid w:val="0094424B"/>
    <w:rsid w:val="00944683"/>
    <w:rsid w:val="0094479E"/>
    <w:rsid w:val="00945287"/>
    <w:rsid w:val="009455BC"/>
    <w:rsid w:val="009457BB"/>
    <w:rsid w:val="0094592E"/>
    <w:rsid w:val="0094596F"/>
    <w:rsid w:val="00945B80"/>
    <w:rsid w:val="00945BE9"/>
    <w:rsid w:val="00945D33"/>
    <w:rsid w:val="00946601"/>
    <w:rsid w:val="00946B1C"/>
    <w:rsid w:val="00946D5F"/>
    <w:rsid w:val="0094760F"/>
    <w:rsid w:val="00950F6D"/>
    <w:rsid w:val="00951406"/>
    <w:rsid w:val="0095176C"/>
    <w:rsid w:val="009517A8"/>
    <w:rsid w:val="00951F47"/>
    <w:rsid w:val="00951FB8"/>
    <w:rsid w:val="009523E9"/>
    <w:rsid w:val="00952C82"/>
    <w:rsid w:val="00953059"/>
    <w:rsid w:val="009530C4"/>
    <w:rsid w:val="0095323A"/>
    <w:rsid w:val="00953521"/>
    <w:rsid w:val="00953ABD"/>
    <w:rsid w:val="00954E50"/>
    <w:rsid w:val="0095595A"/>
    <w:rsid w:val="00955A26"/>
    <w:rsid w:val="009566E9"/>
    <w:rsid w:val="00956E8D"/>
    <w:rsid w:val="00957386"/>
    <w:rsid w:val="0096007F"/>
    <w:rsid w:val="0096025F"/>
    <w:rsid w:val="00960672"/>
    <w:rsid w:val="00960787"/>
    <w:rsid w:val="00960ADC"/>
    <w:rsid w:val="00960EE7"/>
    <w:rsid w:val="0096188A"/>
    <w:rsid w:val="00962111"/>
    <w:rsid w:val="00962D2A"/>
    <w:rsid w:val="00963165"/>
    <w:rsid w:val="009639CB"/>
    <w:rsid w:val="00963C5D"/>
    <w:rsid w:val="00964698"/>
    <w:rsid w:val="009648C4"/>
    <w:rsid w:val="00965194"/>
    <w:rsid w:val="009655E7"/>
    <w:rsid w:val="0096589C"/>
    <w:rsid w:val="00965B9E"/>
    <w:rsid w:val="00965CD2"/>
    <w:rsid w:val="0096703B"/>
    <w:rsid w:val="009676BF"/>
    <w:rsid w:val="00967A0C"/>
    <w:rsid w:val="00967B33"/>
    <w:rsid w:val="009706E0"/>
    <w:rsid w:val="00970764"/>
    <w:rsid w:val="00970CC4"/>
    <w:rsid w:val="00971910"/>
    <w:rsid w:val="009719BD"/>
    <w:rsid w:val="00971A09"/>
    <w:rsid w:val="00971A61"/>
    <w:rsid w:val="00971F74"/>
    <w:rsid w:val="009722F2"/>
    <w:rsid w:val="00973202"/>
    <w:rsid w:val="0097463A"/>
    <w:rsid w:val="00974A29"/>
    <w:rsid w:val="0097503B"/>
    <w:rsid w:val="009750A6"/>
    <w:rsid w:val="00975A28"/>
    <w:rsid w:val="00975ADF"/>
    <w:rsid w:val="00975CBE"/>
    <w:rsid w:val="009765AA"/>
    <w:rsid w:val="00976667"/>
    <w:rsid w:val="00976B1F"/>
    <w:rsid w:val="00976C8E"/>
    <w:rsid w:val="009771C8"/>
    <w:rsid w:val="00977369"/>
    <w:rsid w:val="009776FB"/>
    <w:rsid w:val="00977A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3021"/>
    <w:rsid w:val="00983201"/>
    <w:rsid w:val="00983284"/>
    <w:rsid w:val="0098339D"/>
    <w:rsid w:val="0098370C"/>
    <w:rsid w:val="009838BB"/>
    <w:rsid w:val="009841C6"/>
    <w:rsid w:val="00984E49"/>
    <w:rsid w:val="00985404"/>
    <w:rsid w:val="0098545D"/>
    <w:rsid w:val="009857B2"/>
    <w:rsid w:val="0098593A"/>
    <w:rsid w:val="00985F73"/>
    <w:rsid w:val="00986105"/>
    <w:rsid w:val="00986959"/>
    <w:rsid w:val="00986AEE"/>
    <w:rsid w:val="009900CE"/>
    <w:rsid w:val="00990684"/>
    <w:rsid w:val="00990812"/>
    <w:rsid w:val="00991468"/>
    <w:rsid w:val="00992184"/>
    <w:rsid w:val="00992847"/>
    <w:rsid w:val="00992B47"/>
    <w:rsid w:val="00992F8F"/>
    <w:rsid w:val="00993027"/>
    <w:rsid w:val="00993090"/>
    <w:rsid w:val="009931C4"/>
    <w:rsid w:val="00993641"/>
    <w:rsid w:val="00993866"/>
    <w:rsid w:val="00993A0F"/>
    <w:rsid w:val="00994596"/>
    <w:rsid w:val="00994A5E"/>
    <w:rsid w:val="00994D9A"/>
    <w:rsid w:val="009950AB"/>
    <w:rsid w:val="0099576E"/>
    <w:rsid w:val="009957CB"/>
    <w:rsid w:val="009958F9"/>
    <w:rsid w:val="00995BB2"/>
    <w:rsid w:val="00996516"/>
    <w:rsid w:val="009966D3"/>
    <w:rsid w:val="0099672E"/>
    <w:rsid w:val="00996767"/>
    <w:rsid w:val="00996860"/>
    <w:rsid w:val="00996C12"/>
    <w:rsid w:val="00996CAC"/>
    <w:rsid w:val="009975C0"/>
    <w:rsid w:val="0099762F"/>
    <w:rsid w:val="009976C1"/>
    <w:rsid w:val="00997BB6"/>
    <w:rsid w:val="00997E3D"/>
    <w:rsid w:val="009A0438"/>
    <w:rsid w:val="009A0792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75"/>
    <w:rsid w:val="009A47FC"/>
    <w:rsid w:val="009A4B8E"/>
    <w:rsid w:val="009A4C38"/>
    <w:rsid w:val="009A4DF3"/>
    <w:rsid w:val="009A5601"/>
    <w:rsid w:val="009A56A6"/>
    <w:rsid w:val="009A56DF"/>
    <w:rsid w:val="009A5872"/>
    <w:rsid w:val="009A5C03"/>
    <w:rsid w:val="009A5CA8"/>
    <w:rsid w:val="009A5DED"/>
    <w:rsid w:val="009A64BE"/>
    <w:rsid w:val="009A6D6C"/>
    <w:rsid w:val="009A6F6E"/>
    <w:rsid w:val="009A7129"/>
    <w:rsid w:val="009A77AC"/>
    <w:rsid w:val="009A79E7"/>
    <w:rsid w:val="009A7C20"/>
    <w:rsid w:val="009B00C5"/>
    <w:rsid w:val="009B0716"/>
    <w:rsid w:val="009B0739"/>
    <w:rsid w:val="009B0E42"/>
    <w:rsid w:val="009B112E"/>
    <w:rsid w:val="009B160C"/>
    <w:rsid w:val="009B183D"/>
    <w:rsid w:val="009B18D3"/>
    <w:rsid w:val="009B1AAF"/>
    <w:rsid w:val="009B204A"/>
    <w:rsid w:val="009B22C6"/>
    <w:rsid w:val="009B2883"/>
    <w:rsid w:val="009B3937"/>
    <w:rsid w:val="009B43A7"/>
    <w:rsid w:val="009B44D4"/>
    <w:rsid w:val="009B4686"/>
    <w:rsid w:val="009B658B"/>
    <w:rsid w:val="009B6819"/>
    <w:rsid w:val="009B73B6"/>
    <w:rsid w:val="009B7594"/>
    <w:rsid w:val="009C0592"/>
    <w:rsid w:val="009C0CB1"/>
    <w:rsid w:val="009C0D2B"/>
    <w:rsid w:val="009C0ECE"/>
    <w:rsid w:val="009C1395"/>
    <w:rsid w:val="009C14E0"/>
    <w:rsid w:val="009C1F90"/>
    <w:rsid w:val="009C1FC2"/>
    <w:rsid w:val="009C2805"/>
    <w:rsid w:val="009C284F"/>
    <w:rsid w:val="009C3246"/>
    <w:rsid w:val="009C355B"/>
    <w:rsid w:val="009C3864"/>
    <w:rsid w:val="009C4CD5"/>
    <w:rsid w:val="009C4DF5"/>
    <w:rsid w:val="009C4DFC"/>
    <w:rsid w:val="009C5AE5"/>
    <w:rsid w:val="009C6308"/>
    <w:rsid w:val="009C6604"/>
    <w:rsid w:val="009C6BF5"/>
    <w:rsid w:val="009C71D8"/>
    <w:rsid w:val="009C7612"/>
    <w:rsid w:val="009C7815"/>
    <w:rsid w:val="009C7986"/>
    <w:rsid w:val="009C7BF0"/>
    <w:rsid w:val="009C7C9A"/>
    <w:rsid w:val="009C7E30"/>
    <w:rsid w:val="009D036F"/>
    <w:rsid w:val="009D043A"/>
    <w:rsid w:val="009D091F"/>
    <w:rsid w:val="009D0A4B"/>
    <w:rsid w:val="009D118D"/>
    <w:rsid w:val="009D18C1"/>
    <w:rsid w:val="009D1B57"/>
    <w:rsid w:val="009D2573"/>
    <w:rsid w:val="009D30B5"/>
    <w:rsid w:val="009D3897"/>
    <w:rsid w:val="009D3CDD"/>
    <w:rsid w:val="009D4203"/>
    <w:rsid w:val="009D4F05"/>
    <w:rsid w:val="009D52DE"/>
    <w:rsid w:val="009D5C76"/>
    <w:rsid w:val="009D5EE3"/>
    <w:rsid w:val="009D5F98"/>
    <w:rsid w:val="009D68A2"/>
    <w:rsid w:val="009D69CD"/>
    <w:rsid w:val="009D6B2C"/>
    <w:rsid w:val="009D6D75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2944"/>
    <w:rsid w:val="009E2E7D"/>
    <w:rsid w:val="009E305B"/>
    <w:rsid w:val="009E346E"/>
    <w:rsid w:val="009E399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6F62"/>
    <w:rsid w:val="009E72B2"/>
    <w:rsid w:val="009E750C"/>
    <w:rsid w:val="009E76CB"/>
    <w:rsid w:val="009E7DF8"/>
    <w:rsid w:val="009F0219"/>
    <w:rsid w:val="009F02EE"/>
    <w:rsid w:val="009F0C14"/>
    <w:rsid w:val="009F0C85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030"/>
    <w:rsid w:val="009F4749"/>
    <w:rsid w:val="009F4903"/>
    <w:rsid w:val="009F49F2"/>
    <w:rsid w:val="009F5315"/>
    <w:rsid w:val="009F5425"/>
    <w:rsid w:val="009F554E"/>
    <w:rsid w:val="009F558B"/>
    <w:rsid w:val="009F5C7C"/>
    <w:rsid w:val="009F5DE9"/>
    <w:rsid w:val="009F631C"/>
    <w:rsid w:val="009F642F"/>
    <w:rsid w:val="009F7027"/>
    <w:rsid w:val="009F7416"/>
    <w:rsid w:val="009F760F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2BF5"/>
    <w:rsid w:val="00A02C59"/>
    <w:rsid w:val="00A037E4"/>
    <w:rsid w:val="00A039AC"/>
    <w:rsid w:val="00A03C6F"/>
    <w:rsid w:val="00A03E95"/>
    <w:rsid w:val="00A03F3F"/>
    <w:rsid w:val="00A040A0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07E32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72EA"/>
    <w:rsid w:val="00A1757C"/>
    <w:rsid w:val="00A17C88"/>
    <w:rsid w:val="00A17EE6"/>
    <w:rsid w:val="00A20519"/>
    <w:rsid w:val="00A2097D"/>
    <w:rsid w:val="00A20F80"/>
    <w:rsid w:val="00A21084"/>
    <w:rsid w:val="00A21359"/>
    <w:rsid w:val="00A213D1"/>
    <w:rsid w:val="00A21608"/>
    <w:rsid w:val="00A21900"/>
    <w:rsid w:val="00A21A7C"/>
    <w:rsid w:val="00A21D9D"/>
    <w:rsid w:val="00A22393"/>
    <w:rsid w:val="00A2246B"/>
    <w:rsid w:val="00A22C42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61A"/>
    <w:rsid w:val="00A25C10"/>
    <w:rsid w:val="00A25DE3"/>
    <w:rsid w:val="00A263F9"/>
    <w:rsid w:val="00A26485"/>
    <w:rsid w:val="00A26CED"/>
    <w:rsid w:val="00A26DE8"/>
    <w:rsid w:val="00A27066"/>
    <w:rsid w:val="00A27758"/>
    <w:rsid w:val="00A277EA"/>
    <w:rsid w:val="00A27E8B"/>
    <w:rsid w:val="00A30226"/>
    <w:rsid w:val="00A303B6"/>
    <w:rsid w:val="00A3058F"/>
    <w:rsid w:val="00A307FC"/>
    <w:rsid w:val="00A31454"/>
    <w:rsid w:val="00A31500"/>
    <w:rsid w:val="00A31BF0"/>
    <w:rsid w:val="00A328CE"/>
    <w:rsid w:val="00A32B1C"/>
    <w:rsid w:val="00A3303B"/>
    <w:rsid w:val="00A33A1E"/>
    <w:rsid w:val="00A3464D"/>
    <w:rsid w:val="00A34735"/>
    <w:rsid w:val="00A34968"/>
    <w:rsid w:val="00A3503F"/>
    <w:rsid w:val="00A351DD"/>
    <w:rsid w:val="00A35424"/>
    <w:rsid w:val="00A354E8"/>
    <w:rsid w:val="00A357F6"/>
    <w:rsid w:val="00A35BD9"/>
    <w:rsid w:val="00A36B24"/>
    <w:rsid w:val="00A36C4D"/>
    <w:rsid w:val="00A36CDE"/>
    <w:rsid w:val="00A3716F"/>
    <w:rsid w:val="00A37202"/>
    <w:rsid w:val="00A373CC"/>
    <w:rsid w:val="00A3746D"/>
    <w:rsid w:val="00A37C91"/>
    <w:rsid w:val="00A40826"/>
    <w:rsid w:val="00A408EB"/>
    <w:rsid w:val="00A40B8E"/>
    <w:rsid w:val="00A40D1C"/>
    <w:rsid w:val="00A4147B"/>
    <w:rsid w:val="00A41B38"/>
    <w:rsid w:val="00A41EBD"/>
    <w:rsid w:val="00A4210F"/>
    <w:rsid w:val="00A42561"/>
    <w:rsid w:val="00A428C7"/>
    <w:rsid w:val="00A4310F"/>
    <w:rsid w:val="00A43A57"/>
    <w:rsid w:val="00A43E8C"/>
    <w:rsid w:val="00A44270"/>
    <w:rsid w:val="00A44818"/>
    <w:rsid w:val="00A44B6F"/>
    <w:rsid w:val="00A44D57"/>
    <w:rsid w:val="00A45352"/>
    <w:rsid w:val="00A45448"/>
    <w:rsid w:val="00A4553C"/>
    <w:rsid w:val="00A45761"/>
    <w:rsid w:val="00A45E6B"/>
    <w:rsid w:val="00A4623A"/>
    <w:rsid w:val="00A46EFB"/>
    <w:rsid w:val="00A47AA0"/>
    <w:rsid w:val="00A47E40"/>
    <w:rsid w:val="00A50064"/>
    <w:rsid w:val="00A503FD"/>
    <w:rsid w:val="00A50B22"/>
    <w:rsid w:val="00A5104B"/>
    <w:rsid w:val="00A5112B"/>
    <w:rsid w:val="00A51158"/>
    <w:rsid w:val="00A519EB"/>
    <w:rsid w:val="00A51A70"/>
    <w:rsid w:val="00A51EFC"/>
    <w:rsid w:val="00A52347"/>
    <w:rsid w:val="00A52882"/>
    <w:rsid w:val="00A52B5F"/>
    <w:rsid w:val="00A52CA2"/>
    <w:rsid w:val="00A52F16"/>
    <w:rsid w:val="00A534BA"/>
    <w:rsid w:val="00A538E2"/>
    <w:rsid w:val="00A54671"/>
    <w:rsid w:val="00A54CA7"/>
    <w:rsid w:val="00A5507E"/>
    <w:rsid w:val="00A55475"/>
    <w:rsid w:val="00A557BF"/>
    <w:rsid w:val="00A558E8"/>
    <w:rsid w:val="00A558FE"/>
    <w:rsid w:val="00A55D1D"/>
    <w:rsid w:val="00A55EE4"/>
    <w:rsid w:val="00A55F4E"/>
    <w:rsid w:val="00A5601D"/>
    <w:rsid w:val="00A561F8"/>
    <w:rsid w:val="00A562FF"/>
    <w:rsid w:val="00A56322"/>
    <w:rsid w:val="00A56862"/>
    <w:rsid w:val="00A56A38"/>
    <w:rsid w:val="00A56AC8"/>
    <w:rsid w:val="00A56D6F"/>
    <w:rsid w:val="00A572E7"/>
    <w:rsid w:val="00A577D3"/>
    <w:rsid w:val="00A5796B"/>
    <w:rsid w:val="00A57D45"/>
    <w:rsid w:val="00A608A8"/>
    <w:rsid w:val="00A60B1D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41E"/>
    <w:rsid w:val="00A6357F"/>
    <w:rsid w:val="00A640A1"/>
    <w:rsid w:val="00A64C64"/>
    <w:rsid w:val="00A65617"/>
    <w:rsid w:val="00A65BA3"/>
    <w:rsid w:val="00A65BE0"/>
    <w:rsid w:val="00A65DAD"/>
    <w:rsid w:val="00A66C67"/>
    <w:rsid w:val="00A66CF5"/>
    <w:rsid w:val="00A67C9F"/>
    <w:rsid w:val="00A67CDB"/>
    <w:rsid w:val="00A67CF6"/>
    <w:rsid w:val="00A67DCF"/>
    <w:rsid w:val="00A70DC6"/>
    <w:rsid w:val="00A71B16"/>
    <w:rsid w:val="00A72845"/>
    <w:rsid w:val="00A72B6A"/>
    <w:rsid w:val="00A72BF0"/>
    <w:rsid w:val="00A72C07"/>
    <w:rsid w:val="00A72F9D"/>
    <w:rsid w:val="00A739BF"/>
    <w:rsid w:val="00A74074"/>
    <w:rsid w:val="00A7466A"/>
    <w:rsid w:val="00A74BE3"/>
    <w:rsid w:val="00A7516C"/>
    <w:rsid w:val="00A755FF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052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7D2"/>
    <w:rsid w:val="00A86B39"/>
    <w:rsid w:val="00A90213"/>
    <w:rsid w:val="00A90875"/>
    <w:rsid w:val="00A908CC"/>
    <w:rsid w:val="00A90C77"/>
    <w:rsid w:val="00A90D1C"/>
    <w:rsid w:val="00A911B0"/>
    <w:rsid w:val="00A919A6"/>
    <w:rsid w:val="00A91E6A"/>
    <w:rsid w:val="00A924BB"/>
    <w:rsid w:val="00A9323B"/>
    <w:rsid w:val="00A934D6"/>
    <w:rsid w:val="00A934DD"/>
    <w:rsid w:val="00A9351B"/>
    <w:rsid w:val="00A939D4"/>
    <w:rsid w:val="00A93BDF"/>
    <w:rsid w:val="00A93FA3"/>
    <w:rsid w:val="00A946C5"/>
    <w:rsid w:val="00A94AD6"/>
    <w:rsid w:val="00A94E06"/>
    <w:rsid w:val="00A94E29"/>
    <w:rsid w:val="00A9643E"/>
    <w:rsid w:val="00A9659A"/>
    <w:rsid w:val="00A96F49"/>
    <w:rsid w:val="00A976C2"/>
    <w:rsid w:val="00A97E2A"/>
    <w:rsid w:val="00AA00D8"/>
    <w:rsid w:val="00AA012F"/>
    <w:rsid w:val="00AA0602"/>
    <w:rsid w:val="00AA06D1"/>
    <w:rsid w:val="00AA0E0B"/>
    <w:rsid w:val="00AA0F65"/>
    <w:rsid w:val="00AA1627"/>
    <w:rsid w:val="00AA1647"/>
    <w:rsid w:val="00AA1902"/>
    <w:rsid w:val="00AA1945"/>
    <w:rsid w:val="00AA1C25"/>
    <w:rsid w:val="00AA1D65"/>
    <w:rsid w:val="00AA20CB"/>
    <w:rsid w:val="00AA2466"/>
    <w:rsid w:val="00AA249A"/>
    <w:rsid w:val="00AA24BA"/>
    <w:rsid w:val="00AA2901"/>
    <w:rsid w:val="00AA2BC1"/>
    <w:rsid w:val="00AA3762"/>
    <w:rsid w:val="00AA424C"/>
    <w:rsid w:val="00AA46AB"/>
    <w:rsid w:val="00AA486E"/>
    <w:rsid w:val="00AA4956"/>
    <w:rsid w:val="00AA49E5"/>
    <w:rsid w:val="00AA4B00"/>
    <w:rsid w:val="00AA4BAD"/>
    <w:rsid w:val="00AA53BB"/>
    <w:rsid w:val="00AA54DA"/>
    <w:rsid w:val="00AA5A67"/>
    <w:rsid w:val="00AA5EB6"/>
    <w:rsid w:val="00AA5ED0"/>
    <w:rsid w:val="00AA61BB"/>
    <w:rsid w:val="00AA6683"/>
    <w:rsid w:val="00AA6979"/>
    <w:rsid w:val="00AA6B59"/>
    <w:rsid w:val="00AA6BD5"/>
    <w:rsid w:val="00AA71F2"/>
    <w:rsid w:val="00AA721C"/>
    <w:rsid w:val="00AA7408"/>
    <w:rsid w:val="00AA7805"/>
    <w:rsid w:val="00AA7E53"/>
    <w:rsid w:val="00AB0485"/>
    <w:rsid w:val="00AB0A6F"/>
    <w:rsid w:val="00AB0D24"/>
    <w:rsid w:val="00AB0EAB"/>
    <w:rsid w:val="00AB202E"/>
    <w:rsid w:val="00AB20A8"/>
    <w:rsid w:val="00AB2355"/>
    <w:rsid w:val="00AB3321"/>
    <w:rsid w:val="00AB3361"/>
    <w:rsid w:val="00AB3D90"/>
    <w:rsid w:val="00AB41C0"/>
    <w:rsid w:val="00AB41CB"/>
    <w:rsid w:val="00AB4D83"/>
    <w:rsid w:val="00AB513B"/>
    <w:rsid w:val="00AB519C"/>
    <w:rsid w:val="00AB5542"/>
    <w:rsid w:val="00AB68FD"/>
    <w:rsid w:val="00AB69C5"/>
    <w:rsid w:val="00AB7760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38AE"/>
    <w:rsid w:val="00AC3F91"/>
    <w:rsid w:val="00AC44EF"/>
    <w:rsid w:val="00AC4C31"/>
    <w:rsid w:val="00AC567E"/>
    <w:rsid w:val="00AC5AD2"/>
    <w:rsid w:val="00AC5B9A"/>
    <w:rsid w:val="00AC5C2E"/>
    <w:rsid w:val="00AC64A1"/>
    <w:rsid w:val="00AC6853"/>
    <w:rsid w:val="00AC6919"/>
    <w:rsid w:val="00AC6D58"/>
    <w:rsid w:val="00AC7B1B"/>
    <w:rsid w:val="00AD05F1"/>
    <w:rsid w:val="00AD06A4"/>
    <w:rsid w:val="00AD0BFE"/>
    <w:rsid w:val="00AD17D7"/>
    <w:rsid w:val="00AD1B54"/>
    <w:rsid w:val="00AD1D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594"/>
    <w:rsid w:val="00AD38A9"/>
    <w:rsid w:val="00AD3D3A"/>
    <w:rsid w:val="00AD4F3D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1FD"/>
    <w:rsid w:val="00AE02CB"/>
    <w:rsid w:val="00AE064E"/>
    <w:rsid w:val="00AE0A0E"/>
    <w:rsid w:val="00AE0DE6"/>
    <w:rsid w:val="00AE1184"/>
    <w:rsid w:val="00AE1409"/>
    <w:rsid w:val="00AE170D"/>
    <w:rsid w:val="00AE1BAB"/>
    <w:rsid w:val="00AE1F55"/>
    <w:rsid w:val="00AE2334"/>
    <w:rsid w:val="00AE24E2"/>
    <w:rsid w:val="00AE283F"/>
    <w:rsid w:val="00AE2CB7"/>
    <w:rsid w:val="00AE362D"/>
    <w:rsid w:val="00AE36FF"/>
    <w:rsid w:val="00AE3743"/>
    <w:rsid w:val="00AE4219"/>
    <w:rsid w:val="00AE4432"/>
    <w:rsid w:val="00AE4597"/>
    <w:rsid w:val="00AE4A5E"/>
    <w:rsid w:val="00AE4CA9"/>
    <w:rsid w:val="00AE4DFF"/>
    <w:rsid w:val="00AE539C"/>
    <w:rsid w:val="00AE5A1B"/>
    <w:rsid w:val="00AE5BE7"/>
    <w:rsid w:val="00AE64EA"/>
    <w:rsid w:val="00AE65A0"/>
    <w:rsid w:val="00AE68C2"/>
    <w:rsid w:val="00AE729D"/>
    <w:rsid w:val="00AE7400"/>
    <w:rsid w:val="00AE74C7"/>
    <w:rsid w:val="00AF018E"/>
    <w:rsid w:val="00AF0BCA"/>
    <w:rsid w:val="00AF119F"/>
    <w:rsid w:val="00AF19FE"/>
    <w:rsid w:val="00AF1DC4"/>
    <w:rsid w:val="00AF3094"/>
    <w:rsid w:val="00AF3C55"/>
    <w:rsid w:val="00AF3E6F"/>
    <w:rsid w:val="00AF40D5"/>
    <w:rsid w:val="00AF4921"/>
    <w:rsid w:val="00AF4C11"/>
    <w:rsid w:val="00AF5089"/>
    <w:rsid w:val="00AF5700"/>
    <w:rsid w:val="00AF576E"/>
    <w:rsid w:val="00AF592E"/>
    <w:rsid w:val="00AF6075"/>
    <w:rsid w:val="00AF6397"/>
    <w:rsid w:val="00AF6A31"/>
    <w:rsid w:val="00AF6EDB"/>
    <w:rsid w:val="00AF7193"/>
    <w:rsid w:val="00AF7427"/>
    <w:rsid w:val="00AF76F6"/>
    <w:rsid w:val="00AF7E1C"/>
    <w:rsid w:val="00B0054D"/>
    <w:rsid w:val="00B00848"/>
    <w:rsid w:val="00B01727"/>
    <w:rsid w:val="00B01805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A44"/>
    <w:rsid w:val="00B04B85"/>
    <w:rsid w:val="00B04BFB"/>
    <w:rsid w:val="00B05274"/>
    <w:rsid w:val="00B066C0"/>
    <w:rsid w:val="00B07080"/>
    <w:rsid w:val="00B070C3"/>
    <w:rsid w:val="00B0766E"/>
    <w:rsid w:val="00B07896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3F4"/>
    <w:rsid w:val="00B11B20"/>
    <w:rsid w:val="00B12413"/>
    <w:rsid w:val="00B13143"/>
    <w:rsid w:val="00B13F4F"/>
    <w:rsid w:val="00B14E77"/>
    <w:rsid w:val="00B14F51"/>
    <w:rsid w:val="00B1565E"/>
    <w:rsid w:val="00B15AF9"/>
    <w:rsid w:val="00B15B99"/>
    <w:rsid w:val="00B15EAD"/>
    <w:rsid w:val="00B15FBA"/>
    <w:rsid w:val="00B1606F"/>
    <w:rsid w:val="00B167CF"/>
    <w:rsid w:val="00B16CF3"/>
    <w:rsid w:val="00B17126"/>
    <w:rsid w:val="00B1715C"/>
    <w:rsid w:val="00B17B75"/>
    <w:rsid w:val="00B17E94"/>
    <w:rsid w:val="00B200C7"/>
    <w:rsid w:val="00B202EE"/>
    <w:rsid w:val="00B203CF"/>
    <w:rsid w:val="00B20691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048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578"/>
    <w:rsid w:val="00B25A98"/>
    <w:rsid w:val="00B25B3A"/>
    <w:rsid w:val="00B25FB2"/>
    <w:rsid w:val="00B260D6"/>
    <w:rsid w:val="00B264DB"/>
    <w:rsid w:val="00B2745E"/>
    <w:rsid w:val="00B2752E"/>
    <w:rsid w:val="00B3007B"/>
    <w:rsid w:val="00B3038B"/>
    <w:rsid w:val="00B3052D"/>
    <w:rsid w:val="00B3072D"/>
    <w:rsid w:val="00B30AAD"/>
    <w:rsid w:val="00B30C21"/>
    <w:rsid w:val="00B30D72"/>
    <w:rsid w:val="00B31455"/>
    <w:rsid w:val="00B32426"/>
    <w:rsid w:val="00B3394C"/>
    <w:rsid w:val="00B34495"/>
    <w:rsid w:val="00B34B3E"/>
    <w:rsid w:val="00B35647"/>
    <w:rsid w:val="00B35F2B"/>
    <w:rsid w:val="00B368D4"/>
    <w:rsid w:val="00B36B14"/>
    <w:rsid w:val="00B375F5"/>
    <w:rsid w:val="00B402A5"/>
    <w:rsid w:val="00B40392"/>
    <w:rsid w:val="00B40A26"/>
    <w:rsid w:val="00B413C1"/>
    <w:rsid w:val="00B41468"/>
    <w:rsid w:val="00B41504"/>
    <w:rsid w:val="00B42D8D"/>
    <w:rsid w:val="00B42FCD"/>
    <w:rsid w:val="00B4344B"/>
    <w:rsid w:val="00B434BE"/>
    <w:rsid w:val="00B43604"/>
    <w:rsid w:val="00B438B8"/>
    <w:rsid w:val="00B43A6A"/>
    <w:rsid w:val="00B4415B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874"/>
    <w:rsid w:val="00B47CE2"/>
    <w:rsid w:val="00B50CF5"/>
    <w:rsid w:val="00B50FC3"/>
    <w:rsid w:val="00B51AD5"/>
    <w:rsid w:val="00B523BB"/>
    <w:rsid w:val="00B52C68"/>
    <w:rsid w:val="00B537B1"/>
    <w:rsid w:val="00B53914"/>
    <w:rsid w:val="00B539C0"/>
    <w:rsid w:val="00B54292"/>
    <w:rsid w:val="00B54950"/>
    <w:rsid w:val="00B54C0E"/>
    <w:rsid w:val="00B5516B"/>
    <w:rsid w:val="00B5536D"/>
    <w:rsid w:val="00B5567C"/>
    <w:rsid w:val="00B55BD1"/>
    <w:rsid w:val="00B55E8D"/>
    <w:rsid w:val="00B56500"/>
    <w:rsid w:val="00B565B7"/>
    <w:rsid w:val="00B56680"/>
    <w:rsid w:val="00B56EB2"/>
    <w:rsid w:val="00B57B0D"/>
    <w:rsid w:val="00B6051B"/>
    <w:rsid w:val="00B60663"/>
    <w:rsid w:val="00B6079D"/>
    <w:rsid w:val="00B61816"/>
    <w:rsid w:val="00B618B4"/>
    <w:rsid w:val="00B61B21"/>
    <w:rsid w:val="00B61E22"/>
    <w:rsid w:val="00B630B3"/>
    <w:rsid w:val="00B631C2"/>
    <w:rsid w:val="00B63240"/>
    <w:rsid w:val="00B632A6"/>
    <w:rsid w:val="00B63313"/>
    <w:rsid w:val="00B6346D"/>
    <w:rsid w:val="00B63896"/>
    <w:rsid w:val="00B63D3D"/>
    <w:rsid w:val="00B63E4F"/>
    <w:rsid w:val="00B63FAF"/>
    <w:rsid w:val="00B64043"/>
    <w:rsid w:val="00B6471F"/>
    <w:rsid w:val="00B65027"/>
    <w:rsid w:val="00B6585E"/>
    <w:rsid w:val="00B65955"/>
    <w:rsid w:val="00B65C98"/>
    <w:rsid w:val="00B66779"/>
    <w:rsid w:val="00B669F4"/>
    <w:rsid w:val="00B66FE2"/>
    <w:rsid w:val="00B67941"/>
    <w:rsid w:val="00B67A4C"/>
    <w:rsid w:val="00B67F38"/>
    <w:rsid w:val="00B70627"/>
    <w:rsid w:val="00B7097A"/>
    <w:rsid w:val="00B70BE2"/>
    <w:rsid w:val="00B71907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77E24"/>
    <w:rsid w:val="00B800C4"/>
    <w:rsid w:val="00B8037C"/>
    <w:rsid w:val="00B80438"/>
    <w:rsid w:val="00B8156D"/>
    <w:rsid w:val="00B81A54"/>
    <w:rsid w:val="00B81C8E"/>
    <w:rsid w:val="00B81EFA"/>
    <w:rsid w:val="00B81F0C"/>
    <w:rsid w:val="00B82019"/>
    <w:rsid w:val="00B82898"/>
    <w:rsid w:val="00B82D46"/>
    <w:rsid w:val="00B8335D"/>
    <w:rsid w:val="00B839C9"/>
    <w:rsid w:val="00B83A04"/>
    <w:rsid w:val="00B8584C"/>
    <w:rsid w:val="00B85A32"/>
    <w:rsid w:val="00B85B81"/>
    <w:rsid w:val="00B868DC"/>
    <w:rsid w:val="00B87B3A"/>
    <w:rsid w:val="00B87C7F"/>
    <w:rsid w:val="00B87F96"/>
    <w:rsid w:val="00B904E3"/>
    <w:rsid w:val="00B90E13"/>
    <w:rsid w:val="00B91A00"/>
    <w:rsid w:val="00B91CC8"/>
    <w:rsid w:val="00B92280"/>
    <w:rsid w:val="00B92F99"/>
    <w:rsid w:val="00B92FCD"/>
    <w:rsid w:val="00B93541"/>
    <w:rsid w:val="00B93EC7"/>
    <w:rsid w:val="00B94145"/>
    <w:rsid w:val="00B950AA"/>
    <w:rsid w:val="00B95700"/>
    <w:rsid w:val="00B95A78"/>
    <w:rsid w:val="00B95DCC"/>
    <w:rsid w:val="00B96185"/>
    <w:rsid w:val="00B96741"/>
    <w:rsid w:val="00B96B68"/>
    <w:rsid w:val="00B96FFF"/>
    <w:rsid w:val="00B974BD"/>
    <w:rsid w:val="00B97594"/>
    <w:rsid w:val="00B9787C"/>
    <w:rsid w:val="00B978F1"/>
    <w:rsid w:val="00BA01F6"/>
    <w:rsid w:val="00BA055D"/>
    <w:rsid w:val="00BA0992"/>
    <w:rsid w:val="00BA0B89"/>
    <w:rsid w:val="00BA0F35"/>
    <w:rsid w:val="00BA1747"/>
    <w:rsid w:val="00BA19BC"/>
    <w:rsid w:val="00BA1A9B"/>
    <w:rsid w:val="00BA26E8"/>
    <w:rsid w:val="00BA28A6"/>
    <w:rsid w:val="00BA296B"/>
    <w:rsid w:val="00BA2A91"/>
    <w:rsid w:val="00BA2CB9"/>
    <w:rsid w:val="00BA2E09"/>
    <w:rsid w:val="00BA2F66"/>
    <w:rsid w:val="00BA312D"/>
    <w:rsid w:val="00BA384A"/>
    <w:rsid w:val="00BA3D82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62A"/>
    <w:rsid w:val="00BA6404"/>
    <w:rsid w:val="00BA6553"/>
    <w:rsid w:val="00BA6852"/>
    <w:rsid w:val="00BA6AE6"/>
    <w:rsid w:val="00BA6B7A"/>
    <w:rsid w:val="00BA6D0F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23D6"/>
    <w:rsid w:val="00BB2664"/>
    <w:rsid w:val="00BB28AE"/>
    <w:rsid w:val="00BB2CBA"/>
    <w:rsid w:val="00BB3FBE"/>
    <w:rsid w:val="00BB3FF1"/>
    <w:rsid w:val="00BB4400"/>
    <w:rsid w:val="00BB4A40"/>
    <w:rsid w:val="00BB546B"/>
    <w:rsid w:val="00BB5B03"/>
    <w:rsid w:val="00BB5E13"/>
    <w:rsid w:val="00BB5F88"/>
    <w:rsid w:val="00BB6982"/>
    <w:rsid w:val="00BB747E"/>
    <w:rsid w:val="00BC0806"/>
    <w:rsid w:val="00BC0A09"/>
    <w:rsid w:val="00BC0A7B"/>
    <w:rsid w:val="00BC1128"/>
    <w:rsid w:val="00BC13D3"/>
    <w:rsid w:val="00BC1485"/>
    <w:rsid w:val="00BC1A21"/>
    <w:rsid w:val="00BC20F0"/>
    <w:rsid w:val="00BC26EE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FA6"/>
    <w:rsid w:val="00BC3FF1"/>
    <w:rsid w:val="00BC4312"/>
    <w:rsid w:val="00BC4982"/>
    <w:rsid w:val="00BC49A9"/>
    <w:rsid w:val="00BC52FB"/>
    <w:rsid w:val="00BC5352"/>
    <w:rsid w:val="00BC5DD0"/>
    <w:rsid w:val="00BC67C5"/>
    <w:rsid w:val="00BC6900"/>
    <w:rsid w:val="00BC69A2"/>
    <w:rsid w:val="00BC7A9F"/>
    <w:rsid w:val="00BD09DC"/>
    <w:rsid w:val="00BD130F"/>
    <w:rsid w:val="00BD1440"/>
    <w:rsid w:val="00BD1525"/>
    <w:rsid w:val="00BD1978"/>
    <w:rsid w:val="00BD1A07"/>
    <w:rsid w:val="00BD260E"/>
    <w:rsid w:val="00BD2951"/>
    <w:rsid w:val="00BD2FFE"/>
    <w:rsid w:val="00BD308D"/>
    <w:rsid w:val="00BD317E"/>
    <w:rsid w:val="00BD31BB"/>
    <w:rsid w:val="00BD332F"/>
    <w:rsid w:val="00BD3B4D"/>
    <w:rsid w:val="00BD3C6F"/>
    <w:rsid w:val="00BD408C"/>
    <w:rsid w:val="00BD454A"/>
    <w:rsid w:val="00BD4DB5"/>
    <w:rsid w:val="00BD5146"/>
    <w:rsid w:val="00BD514F"/>
    <w:rsid w:val="00BD60F7"/>
    <w:rsid w:val="00BD6295"/>
    <w:rsid w:val="00BD6511"/>
    <w:rsid w:val="00BD6661"/>
    <w:rsid w:val="00BD666D"/>
    <w:rsid w:val="00BD68A4"/>
    <w:rsid w:val="00BD6F4F"/>
    <w:rsid w:val="00BD79BC"/>
    <w:rsid w:val="00BD79C5"/>
    <w:rsid w:val="00BD7EFD"/>
    <w:rsid w:val="00BE016A"/>
    <w:rsid w:val="00BE14F0"/>
    <w:rsid w:val="00BE18F3"/>
    <w:rsid w:val="00BE1943"/>
    <w:rsid w:val="00BE2186"/>
    <w:rsid w:val="00BE2681"/>
    <w:rsid w:val="00BE2A66"/>
    <w:rsid w:val="00BE2DE5"/>
    <w:rsid w:val="00BE2E4B"/>
    <w:rsid w:val="00BE30EB"/>
    <w:rsid w:val="00BE33E0"/>
    <w:rsid w:val="00BE371E"/>
    <w:rsid w:val="00BE3F53"/>
    <w:rsid w:val="00BE44CF"/>
    <w:rsid w:val="00BE4782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93D"/>
    <w:rsid w:val="00BF0B4A"/>
    <w:rsid w:val="00BF0F6B"/>
    <w:rsid w:val="00BF132A"/>
    <w:rsid w:val="00BF13E9"/>
    <w:rsid w:val="00BF1842"/>
    <w:rsid w:val="00BF1952"/>
    <w:rsid w:val="00BF1E6D"/>
    <w:rsid w:val="00BF1FE2"/>
    <w:rsid w:val="00BF21B8"/>
    <w:rsid w:val="00BF21F3"/>
    <w:rsid w:val="00BF2729"/>
    <w:rsid w:val="00BF2A78"/>
    <w:rsid w:val="00BF2ACE"/>
    <w:rsid w:val="00BF2F45"/>
    <w:rsid w:val="00BF3069"/>
    <w:rsid w:val="00BF3685"/>
    <w:rsid w:val="00BF3942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AA3"/>
    <w:rsid w:val="00BF5BCE"/>
    <w:rsid w:val="00BF6375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4B8"/>
    <w:rsid w:val="00C038D8"/>
    <w:rsid w:val="00C04922"/>
    <w:rsid w:val="00C05B70"/>
    <w:rsid w:val="00C06771"/>
    <w:rsid w:val="00C0698A"/>
    <w:rsid w:val="00C06D5A"/>
    <w:rsid w:val="00C0700E"/>
    <w:rsid w:val="00C072C8"/>
    <w:rsid w:val="00C07778"/>
    <w:rsid w:val="00C07912"/>
    <w:rsid w:val="00C0798A"/>
    <w:rsid w:val="00C07D0A"/>
    <w:rsid w:val="00C07D47"/>
    <w:rsid w:val="00C10138"/>
    <w:rsid w:val="00C1038B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CE0"/>
    <w:rsid w:val="00C15656"/>
    <w:rsid w:val="00C15CD3"/>
    <w:rsid w:val="00C15F0F"/>
    <w:rsid w:val="00C16931"/>
    <w:rsid w:val="00C16971"/>
    <w:rsid w:val="00C17AE4"/>
    <w:rsid w:val="00C17DD5"/>
    <w:rsid w:val="00C17E0A"/>
    <w:rsid w:val="00C17EEC"/>
    <w:rsid w:val="00C2011D"/>
    <w:rsid w:val="00C20158"/>
    <w:rsid w:val="00C21082"/>
    <w:rsid w:val="00C211CD"/>
    <w:rsid w:val="00C21C7B"/>
    <w:rsid w:val="00C21FFD"/>
    <w:rsid w:val="00C222B4"/>
    <w:rsid w:val="00C2247C"/>
    <w:rsid w:val="00C22558"/>
    <w:rsid w:val="00C2282F"/>
    <w:rsid w:val="00C2293D"/>
    <w:rsid w:val="00C22A5A"/>
    <w:rsid w:val="00C23428"/>
    <w:rsid w:val="00C2390A"/>
    <w:rsid w:val="00C23D25"/>
    <w:rsid w:val="00C23FD8"/>
    <w:rsid w:val="00C2416A"/>
    <w:rsid w:val="00C25278"/>
    <w:rsid w:val="00C25563"/>
    <w:rsid w:val="00C255C8"/>
    <w:rsid w:val="00C2588E"/>
    <w:rsid w:val="00C25F9E"/>
    <w:rsid w:val="00C26142"/>
    <w:rsid w:val="00C26343"/>
    <w:rsid w:val="00C26507"/>
    <w:rsid w:val="00C26816"/>
    <w:rsid w:val="00C2705C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2F66"/>
    <w:rsid w:val="00C33553"/>
    <w:rsid w:val="00C336D3"/>
    <w:rsid w:val="00C33C5A"/>
    <w:rsid w:val="00C349E6"/>
    <w:rsid w:val="00C34E44"/>
    <w:rsid w:val="00C34F7F"/>
    <w:rsid w:val="00C3519B"/>
    <w:rsid w:val="00C352EF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37C2B"/>
    <w:rsid w:val="00C405D0"/>
    <w:rsid w:val="00C405DB"/>
    <w:rsid w:val="00C40614"/>
    <w:rsid w:val="00C40B26"/>
    <w:rsid w:val="00C40B72"/>
    <w:rsid w:val="00C41141"/>
    <w:rsid w:val="00C412BF"/>
    <w:rsid w:val="00C41313"/>
    <w:rsid w:val="00C4143B"/>
    <w:rsid w:val="00C4150F"/>
    <w:rsid w:val="00C4172A"/>
    <w:rsid w:val="00C4187F"/>
    <w:rsid w:val="00C41FE3"/>
    <w:rsid w:val="00C42192"/>
    <w:rsid w:val="00C422E3"/>
    <w:rsid w:val="00C42D97"/>
    <w:rsid w:val="00C43D73"/>
    <w:rsid w:val="00C44829"/>
    <w:rsid w:val="00C44DED"/>
    <w:rsid w:val="00C45BF5"/>
    <w:rsid w:val="00C46444"/>
    <w:rsid w:val="00C46A7A"/>
    <w:rsid w:val="00C474C6"/>
    <w:rsid w:val="00C47EA2"/>
    <w:rsid w:val="00C506B6"/>
    <w:rsid w:val="00C50802"/>
    <w:rsid w:val="00C50A38"/>
    <w:rsid w:val="00C50C2C"/>
    <w:rsid w:val="00C50EDC"/>
    <w:rsid w:val="00C510D8"/>
    <w:rsid w:val="00C51445"/>
    <w:rsid w:val="00C517D5"/>
    <w:rsid w:val="00C51860"/>
    <w:rsid w:val="00C51C86"/>
    <w:rsid w:val="00C51C9B"/>
    <w:rsid w:val="00C51ED9"/>
    <w:rsid w:val="00C52AD2"/>
    <w:rsid w:val="00C52B15"/>
    <w:rsid w:val="00C542AB"/>
    <w:rsid w:val="00C547AA"/>
    <w:rsid w:val="00C5481A"/>
    <w:rsid w:val="00C54E9D"/>
    <w:rsid w:val="00C5524D"/>
    <w:rsid w:val="00C5539D"/>
    <w:rsid w:val="00C557D6"/>
    <w:rsid w:val="00C55A19"/>
    <w:rsid w:val="00C55CF7"/>
    <w:rsid w:val="00C55D42"/>
    <w:rsid w:val="00C56348"/>
    <w:rsid w:val="00C5696E"/>
    <w:rsid w:val="00C56BC3"/>
    <w:rsid w:val="00C5752C"/>
    <w:rsid w:val="00C575D0"/>
    <w:rsid w:val="00C5760E"/>
    <w:rsid w:val="00C6180A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5553"/>
    <w:rsid w:val="00C65A33"/>
    <w:rsid w:val="00C65D21"/>
    <w:rsid w:val="00C65F6D"/>
    <w:rsid w:val="00C6676D"/>
    <w:rsid w:val="00C66CE3"/>
    <w:rsid w:val="00C67218"/>
    <w:rsid w:val="00C6754F"/>
    <w:rsid w:val="00C67A38"/>
    <w:rsid w:val="00C67D42"/>
    <w:rsid w:val="00C67DFE"/>
    <w:rsid w:val="00C7031E"/>
    <w:rsid w:val="00C704A6"/>
    <w:rsid w:val="00C708E4"/>
    <w:rsid w:val="00C709B2"/>
    <w:rsid w:val="00C711EC"/>
    <w:rsid w:val="00C71A70"/>
    <w:rsid w:val="00C71CE4"/>
    <w:rsid w:val="00C72859"/>
    <w:rsid w:val="00C73268"/>
    <w:rsid w:val="00C73A1E"/>
    <w:rsid w:val="00C73BA0"/>
    <w:rsid w:val="00C73C81"/>
    <w:rsid w:val="00C74246"/>
    <w:rsid w:val="00C74501"/>
    <w:rsid w:val="00C74687"/>
    <w:rsid w:val="00C747D2"/>
    <w:rsid w:val="00C748AC"/>
    <w:rsid w:val="00C762BF"/>
    <w:rsid w:val="00C762D5"/>
    <w:rsid w:val="00C76818"/>
    <w:rsid w:val="00C772E1"/>
    <w:rsid w:val="00C77B72"/>
    <w:rsid w:val="00C77CEE"/>
    <w:rsid w:val="00C80352"/>
    <w:rsid w:val="00C8058F"/>
    <w:rsid w:val="00C80689"/>
    <w:rsid w:val="00C80BCB"/>
    <w:rsid w:val="00C80E4F"/>
    <w:rsid w:val="00C8140B"/>
    <w:rsid w:val="00C815B8"/>
    <w:rsid w:val="00C8181D"/>
    <w:rsid w:val="00C819D7"/>
    <w:rsid w:val="00C81EF3"/>
    <w:rsid w:val="00C81FE3"/>
    <w:rsid w:val="00C8255A"/>
    <w:rsid w:val="00C8268B"/>
    <w:rsid w:val="00C82A3A"/>
    <w:rsid w:val="00C837B7"/>
    <w:rsid w:val="00C83CD1"/>
    <w:rsid w:val="00C841FB"/>
    <w:rsid w:val="00C847F9"/>
    <w:rsid w:val="00C84AC8"/>
    <w:rsid w:val="00C85017"/>
    <w:rsid w:val="00C8580E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799"/>
    <w:rsid w:val="00C90DE0"/>
    <w:rsid w:val="00C90FB8"/>
    <w:rsid w:val="00C913F7"/>
    <w:rsid w:val="00C91BA1"/>
    <w:rsid w:val="00C91D4D"/>
    <w:rsid w:val="00C9292D"/>
    <w:rsid w:val="00C92CDA"/>
    <w:rsid w:val="00C93201"/>
    <w:rsid w:val="00C93340"/>
    <w:rsid w:val="00C93487"/>
    <w:rsid w:val="00C94316"/>
    <w:rsid w:val="00C94583"/>
    <w:rsid w:val="00C94B01"/>
    <w:rsid w:val="00C952E5"/>
    <w:rsid w:val="00C95CF1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304"/>
    <w:rsid w:val="00CA282D"/>
    <w:rsid w:val="00CA3017"/>
    <w:rsid w:val="00CA32D9"/>
    <w:rsid w:val="00CA3BA8"/>
    <w:rsid w:val="00CA4844"/>
    <w:rsid w:val="00CA4BD1"/>
    <w:rsid w:val="00CA4DF2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655"/>
    <w:rsid w:val="00CB3A79"/>
    <w:rsid w:val="00CB3E62"/>
    <w:rsid w:val="00CB4148"/>
    <w:rsid w:val="00CB42C0"/>
    <w:rsid w:val="00CB4498"/>
    <w:rsid w:val="00CB44FA"/>
    <w:rsid w:val="00CB50B5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B7BA2"/>
    <w:rsid w:val="00CC0384"/>
    <w:rsid w:val="00CC0668"/>
    <w:rsid w:val="00CC0CD3"/>
    <w:rsid w:val="00CC1022"/>
    <w:rsid w:val="00CC129C"/>
    <w:rsid w:val="00CC1457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24"/>
    <w:rsid w:val="00CC47C2"/>
    <w:rsid w:val="00CC48A0"/>
    <w:rsid w:val="00CC4D1C"/>
    <w:rsid w:val="00CC5258"/>
    <w:rsid w:val="00CC53E2"/>
    <w:rsid w:val="00CC5C35"/>
    <w:rsid w:val="00CC5F20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2F70"/>
    <w:rsid w:val="00CD340C"/>
    <w:rsid w:val="00CD36C6"/>
    <w:rsid w:val="00CD374F"/>
    <w:rsid w:val="00CD39CB"/>
    <w:rsid w:val="00CD47B7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24B"/>
    <w:rsid w:val="00CE1BB3"/>
    <w:rsid w:val="00CE1C56"/>
    <w:rsid w:val="00CE215B"/>
    <w:rsid w:val="00CE2222"/>
    <w:rsid w:val="00CE2A16"/>
    <w:rsid w:val="00CE2E99"/>
    <w:rsid w:val="00CE3A36"/>
    <w:rsid w:val="00CE3AEB"/>
    <w:rsid w:val="00CE3CCC"/>
    <w:rsid w:val="00CE40ED"/>
    <w:rsid w:val="00CE4109"/>
    <w:rsid w:val="00CE41AF"/>
    <w:rsid w:val="00CE483F"/>
    <w:rsid w:val="00CE4B4B"/>
    <w:rsid w:val="00CE4CE7"/>
    <w:rsid w:val="00CE4F4D"/>
    <w:rsid w:val="00CE5171"/>
    <w:rsid w:val="00CE596E"/>
    <w:rsid w:val="00CE5AE1"/>
    <w:rsid w:val="00CE69E7"/>
    <w:rsid w:val="00CE6E0F"/>
    <w:rsid w:val="00CE7082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2D"/>
    <w:rsid w:val="00CF1157"/>
    <w:rsid w:val="00CF12B0"/>
    <w:rsid w:val="00CF16DE"/>
    <w:rsid w:val="00CF22E1"/>
    <w:rsid w:val="00CF2C9A"/>
    <w:rsid w:val="00CF2E50"/>
    <w:rsid w:val="00CF310C"/>
    <w:rsid w:val="00CF31D8"/>
    <w:rsid w:val="00CF4CA4"/>
    <w:rsid w:val="00CF4CE8"/>
    <w:rsid w:val="00CF5455"/>
    <w:rsid w:val="00CF57C9"/>
    <w:rsid w:val="00CF5DBA"/>
    <w:rsid w:val="00CF6123"/>
    <w:rsid w:val="00CF61CC"/>
    <w:rsid w:val="00CF656F"/>
    <w:rsid w:val="00CF744E"/>
    <w:rsid w:val="00CF7AA7"/>
    <w:rsid w:val="00D000EF"/>
    <w:rsid w:val="00D01014"/>
    <w:rsid w:val="00D02580"/>
    <w:rsid w:val="00D025A8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490"/>
    <w:rsid w:val="00D075DD"/>
    <w:rsid w:val="00D07626"/>
    <w:rsid w:val="00D07ADC"/>
    <w:rsid w:val="00D1024A"/>
    <w:rsid w:val="00D102CB"/>
    <w:rsid w:val="00D1040C"/>
    <w:rsid w:val="00D1079A"/>
    <w:rsid w:val="00D108F8"/>
    <w:rsid w:val="00D10BBB"/>
    <w:rsid w:val="00D10D55"/>
    <w:rsid w:val="00D12015"/>
    <w:rsid w:val="00D1212F"/>
    <w:rsid w:val="00D127C3"/>
    <w:rsid w:val="00D12CB9"/>
    <w:rsid w:val="00D12FC5"/>
    <w:rsid w:val="00D12FDA"/>
    <w:rsid w:val="00D136F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F55"/>
    <w:rsid w:val="00D21285"/>
    <w:rsid w:val="00D2160C"/>
    <w:rsid w:val="00D21675"/>
    <w:rsid w:val="00D21C50"/>
    <w:rsid w:val="00D21D69"/>
    <w:rsid w:val="00D21DEA"/>
    <w:rsid w:val="00D22177"/>
    <w:rsid w:val="00D2252D"/>
    <w:rsid w:val="00D226A0"/>
    <w:rsid w:val="00D228B2"/>
    <w:rsid w:val="00D22CB2"/>
    <w:rsid w:val="00D22E65"/>
    <w:rsid w:val="00D23237"/>
    <w:rsid w:val="00D23C39"/>
    <w:rsid w:val="00D242D5"/>
    <w:rsid w:val="00D24A23"/>
    <w:rsid w:val="00D24DB3"/>
    <w:rsid w:val="00D2541D"/>
    <w:rsid w:val="00D25872"/>
    <w:rsid w:val="00D25D53"/>
    <w:rsid w:val="00D25E3E"/>
    <w:rsid w:val="00D25FD9"/>
    <w:rsid w:val="00D262A3"/>
    <w:rsid w:val="00D2703B"/>
    <w:rsid w:val="00D27624"/>
    <w:rsid w:val="00D27C9D"/>
    <w:rsid w:val="00D27E5D"/>
    <w:rsid w:val="00D30011"/>
    <w:rsid w:val="00D30D6F"/>
    <w:rsid w:val="00D310B0"/>
    <w:rsid w:val="00D31593"/>
    <w:rsid w:val="00D31739"/>
    <w:rsid w:val="00D31793"/>
    <w:rsid w:val="00D31969"/>
    <w:rsid w:val="00D31C0C"/>
    <w:rsid w:val="00D31CA4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5B61"/>
    <w:rsid w:val="00D36DC8"/>
    <w:rsid w:val="00D371CF"/>
    <w:rsid w:val="00D372B1"/>
    <w:rsid w:val="00D376B0"/>
    <w:rsid w:val="00D37B8B"/>
    <w:rsid w:val="00D40A4F"/>
    <w:rsid w:val="00D40D58"/>
    <w:rsid w:val="00D41692"/>
    <w:rsid w:val="00D41845"/>
    <w:rsid w:val="00D418A1"/>
    <w:rsid w:val="00D422F2"/>
    <w:rsid w:val="00D4244A"/>
    <w:rsid w:val="00D42EDB"/>
    <w:rsid w:val="00D42FE9"/>
    <w:rsid w:val="00D43B1E"/>
    <w:rsid w:val="00D43CC6"/>
    <w:rsid w:val="00D43D2E"/>
    <w:rsid w:val="00D43E25"/>
    <w:rsid w:val="00D43FF7"/>
    <w:rsid w:val="00D44403"/>
    <w:rsid w:val="00D447E8"/>
    <w:rsid w:val="00D44F00"/>
    <w:rsid w:val="00D45FB3"/>
    <w:rsid w:val="00D46A41"/>
    <w:rsid w:val="00D46C52"/>
    <w:rsid w:val="00D47E13"/>
    <w:rsid w:val="00D5102D"/>
    <w:rsid w:val="00D51687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57D82"/>
    <w:rsid w:val="00D600B6"/>
    <w:rsid w:val="00D60AB2"/>
    <w:rsid w:val="00D61153"/>
    <w:rsid w:val="00D61B3F"/>
    <w:rsid w:val="00D61EF1"/>
    <w:rsid w:val="00D6255C"/>
    <w:rsid w:val="00D62631"/>
    <w:rsid w:val="00D629B5"/>
    <w:rsid w:val="00D62B72"/>
    <w:rsid w:val="00D62F77"/>
    <w:rsid w:val="00D631AF"/>
    <w:rsid w:val="00D63B7D"/>
    <w:rsid w:val="00D63E10"/>
    <w:rsid w:val="00D6450E"/>
    <w:rsid w:val="00D6482A"/>
    <w:rsid w:val="00D64A72"/>
    <w:rsid w:val="00D64F57"/>
    <w:rsid w:val="00D65004"/>
    <w:rsid w:val="00D65E22"/>
    <w:rsid w:val="00D666A8"/>
    <w:rsid w:val="00D66EC8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2BCA"/>
    <w:rsid w:val="00D73479"/>
    <w:rsid w:val="00D7537D"/>
    <w:rsid w:val="00D75420"/>
    <w:rsid w:val="00D75AA3"/>
    <w:rsid w:val="00D75B0F"/>
    <w:rsid w:val="00D76366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10C5"/>
    <w:rsid w:val="00D8174E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6422"/>
    <w:rsid w:val="00D86B42"/>
    <w:rsid w:val="00D8775C"/>
    <w:rsid w:val="00D9078F"/>
    <w:rsid w:val="00D907C9"/>
    <w:rsid w:val="00D9091C"/>
    <w:rsid w:val="00D90CD4"/>
    <w:rsid w:val="00D918AC"/>
    <w:rsid w:val="00D91901"/>
    <w:rsid w:val="00D91A0C"/>
    <w:rsid w:val="00D91E76"/>
    <w:rsid w:val="00D92A65"/>
    <w:rsid w:val="00D92BC6"/>
    <w:rsid w:val="00D92C94"/>
    <w:rsid w:val="00D932B5"/>
    <w:rsid w:val="00D934D2"/>
    <w:rsid w:val="00D934EC"/>
    <w:rsid w:val="00D9380D"/>
    <w:rsid w:val="00D93972"/>
    <w:rsid w:val="00D93D74"/>
    <w:rsid w:val="00D93F99"/>
    <w:rsid w:val="00D9475C"/>
    <w:rsid w:val="00D94EE1"/>
    <w:rsid w:val="00D9583E"/>
    <w:rsid w:val="00D95B0B"/>
    <w:rsid w:val="00D96F5F"/>
    <w:rsid w:val="00D9734E"/>
    <w:rsid w:val="00D97362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404"/>
    <w:rsid w:val="00DA17AA"/>
    <w:rsid w:val="00DA1F78"/>
    <w:rsid w:val="00DA22F9"/>
    <w:rsid w:val="00DA230B"/>
    <w:rsid w:val="00DA2702"/>
    <w:rsid w:val="00DA28A1"/>
    <w:rsid w:val="00DA2D58"/>
    <w:rsid w:val="00DA31F2"/>
    <w:rsid w:val="00DA353C"/>
    <w:rsid w:val="00DA3EE0"/>
    <w:rsid w:val="00DA4177"/>
    <w:rsid w:val="00DA443D"/>
    <w:rsid w:val="00DA45E8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B0445"/>
    <w:rsid w:val="00DB0506"/>
    <w:rsid w:val="00DB0A91"/>
    <w:rsid w:val="00DB1456"/>
    <w:rsid w:val="00DB1752"/>
    <w:rsid w:val="00DB1C16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5F39"/>
    <w:rsid w:val="00DB63DC"/>
    <w:rsid w:val="00DB6470"/>
    <w:rsid w:val="00DB64EA"/>
    <w:rsid w:val="00DB6B63"/>
    <w:rsid w:val="00DB6EC8"/>
    <w:rsid w:val="00DB792C"/>
    <w:rsid w:val="00DB7A2E"/>
    <w:rsid w:val="00DB7C16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318D"/>
    <w:rsid w:val="00DC41EF"/>
    <w:rsid w:val="00DC433E"/>
    <w:rsid w:val="00DC4CD9"/>
    <w:rsid w:val="00DC527E"/>
    <w:rsid w:val="00DC559C"/>
    <w:rsid w:val="00DC573C"/>
    <w:rsid w:val="00DC5807"/>
    <w:rsid w:val="00DC5862"/>
    <w:rsid w:val="00DC65FE"/>
    <w:rsid w:val="00DC66B1"/>
    <w:rsid w:val="00DC6C86"/>
    <w:rsid w:val="00DC7697"/>
    <w:rsid w:val="00DC79A2"/>
    <w:rsid w:val="00DC7B9C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6E9"/>
    <w:rsid w:val="00DD2B7E"/>
    <w:rsid w:val="00DD2C68"/>
    <w:rsid w:val="00DD2CA4"/>
    <w:rsid w:val="00DD36DD"/>
    <w:rsid w:val="00DD384E"/>
    <w:rsid w:val="00DD3A01"/>
    <w:rsid w:val="00DD3AF7"/>
    <w:rsid w:val="00DD3BE4"/>
    <w:rsid w:val="00DD418D"/>
    <w:rsid w:val="00DD43FE"/>
    <w:rsid w:val="00DD4463"/>
    <w:rsid w:val="00DD5A7C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D7FA7"/>
    <w:rsid w:val="00DE0000"/>
    <w:rsid w:val="00DE00B5"/>
    <w:rsid w:val="00DE0938"/>
    <w:rsid w:val="00DE0AAD"/>
    <w:rsid w:val="00DE0C43"/>
    <w:rsid w:val="00DE1D62"/>
    <w:rsid w:val="00DE1EA3"/>
    <w:rsid w:val="00DE2BEA"/>
    <w:rsid w:val="00DE373A"/>
    <w:rsid w:val="00DE39A3"/>
    <w:rsid w:val="00DE3BBA"/>
    <w:rsid w:val="00DE4303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8B2"/>
    <w:rsid w:val="00DE7E49"/>
    <w:rsid w:val="00DF010E"/>
    <w:rsid w:val="00DF0165"/>
    <w:rsid w:val="00DF0443"/>
    <w:rsid w:val="00DF0458"/>
    <w:rsid w:val="00DF064A"/>
    <w:rsid w:val="00DF0681"/>
    <w:rsid w:val="00DF0B2A"/>
    <w:rsid w:val="00DF100F"/>
    <w:rsid w:val="00DF1066"/>
    <w:rsid w:val="00DF12CE"/>
    <w:rsid w:val="00DF16A0"/>
    <w:rsid w:val="00DF1ECB"/>
    <w:rsid w:val="00DF1F29"/>
    <w:rsid w:val="00DF1FFC"/>
    <w:rsid w:val="00DF249C"/>
    <w:rsid w:val="00DF2AEB"/>
    <w:rsid w:val="00DF2C73"/>
    <w:rsid w:val="00DF2F7E"/>
    <w:rsid w:val="00DF3372"/>
    <w:rsid w:val="00DF3559"/>
    <w:rsid w:val="00DF3602"/>
    <w:rsid w:val="00DF375C"/>
    <w:rsid w:val="00DF3844"/>
    <w:rsid w:val="00DF45D5"/>
    <w:rsid w:val="00DF4D19"/>
    <w:rsid w:val="00DF4D3B"/>
    <w:rsid w:val="00DF6423"/>
    <w:rsid w:val="00DF674A"/>
    <w:rsid w:val="00DF6D9A"/>
    <w:rsid w:val="00DF76BF"/>
    <w:rsid w:val="00DF76D7"/>
    <w:rsid w:val="00DF7C20"/>
    <w:rsid w:val="00DF7C98"/>
    <w:rsid w:val="00DF7D82"/>
    <w:rsid w:val="00DF7F34"/>
    <w:rsid w:val="00E00676"/>
    <w:rsid w:val="00E00BB9"/>
    <w:rsid w:val="00E00F8E"/>
    <w:rsid w:val="00E011C5"/>
    <w:rsid w:val="00E0134E"/>
    <w:rsid w:val="00E016C4"/>
    <w:rsid w:val="00E01794"/>
    <w:rsid w:val="00E0256E"/>
    <w:rsid w:val="00E02AD9"/>
    <w:rsid w:val="00E02FB1"/>
    <w:rsid w:val="00E03958"/>
    <w:rsid w:val="00E04C03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10244"/>
    <w:rsid w:val="00E109D8"/>
    <w:rsid w:val="00E10D77"/>
    <w:rsid w:val="00E116F9"/>
    <w:rsid w:val="00E1355D"/>
    <w:rsid w:val="00E13711"/>
    <w:rsid w:val="00E144B9"/>
    <w:rsid w:val="00E146DB"/>
    <w:rsid w:val="00E14FA1"/>
    <w:rsid w:val="00E1502C"/>
    <w:rsid w:val="00E1521E"/>
    <w:rsid w:val="00E155CF"/>
    <w:rsid w:val="00E156CA"/>
    <w:rsid w:val="00E15BA7"/>
    <w:rsid w:val="00E15D52"/>
    <w:rsid w:val="00E15F9E"/>
    <w:rsid w:val="00E16430"/>
    <w:rsid w:val="00E16632"/>
    <w:rsid w:val="00E16975"/>
    <w:rsid w:val="00E175E8"/>
    <w:rsid w:val="00E17945"/>
    <w:rsid w:val="00E17C43"/>
    <w:rsid w:val="00E20173"/>
    <w:rsid w:val="00E2078A"/>
    <w:rsid w:val="00E216C7"/>
    <w:rsid w:val="00E21809"/>
    <w:rsid w:val="00E223DC"/>
    <w:rsid w:val="00E228D6"/>
    <w:rsid w:val="00E22A0F"/>
    <w:rsid w:val="00E22EF4"/>
    <w:rsid w:val="00E230F1"/>
    <w:rsid w:val="00E236BA"/>
    <w:rsid w:val="00E23B38"/>
    <w:rsid w:val="00E243E6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17D6"/>
    <w:rsid w:val="00E32392"/>
    <w:rsid w:val="00E32B83"/>
    <w:rsid w:val="00E335C7"/>
    <w:rsid w:val="00E336BC"/>
    <w:rsid w:val="00E3383D"/>
    <w:rsid w:val="00E338DB"/>
    <w:rsid w:val="00E338DE"/>
    <w:rsid w:val="00E33A5F"/>
    <w:rsid w:val="00E33DB9"/>
    <w:rsid w:val="00E3423B"/>
    <w:rsid w:val="00E344D7"/>
    <w:rsid w:val="00E34D15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6C0D"/>
    <w:rsid w:val="00E37974"/>
    <w:rsid w:val="00E37C2E"/>
    <w:rsid w:val="00E37FF8"/>
    <w:rsid w:val="00E4024D"/>
    <w:rsid w:val="00E40F02"/>
    <w:rsid w:val="00E419AF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10F"/>
    <w:rsid w:val="00E448D9"/>
    <w:rsid w:val="00E44C6F"/>
    <w:rsid w:val="00E4521C"/>
    <w:rsid w:val="00E4570E"/>
    <w:rsid w:val="00E45747"/>
    <w:rsid w:val="00E45B4E"/>
    <w:rsid w:val="00E45BC6"/>
    <w:rsid w:val="00E460B5"/>
    <w:rsid w:val="00E46293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0D51"/>
    <w:rsid w:val="00E5168E"/>
    <w:rsid w:val="00E5339A"/>
    <w:rsid w:val="00E53478"/>
    <w:rsid w:val="00E538AA"/>
    <w:rsid w:val="00E538B8"/>
    <w:rsid w:val="00E5419C"/>
    <w:rsid w:val="00E54402"/>
    <w:rsid w:val="00E5458F"/>
    <w:rsid w:val="00E54D3B"/>
    <w:rsid w:val="00E552E5"/>
    <w:rsid w:val="00E55D4D"/>
    <w:rsid w:val="00E56E7B"/>
    <w:rsid w:val="00E57002"/>
    <w:rsid w:val="00E574BA"/>
    <w:rsid w:val="00E57B96"/>
    <w:rsid w:val="00E57DBD"/>
    <w:rsid w:val="00E600DA"/>
    <w:rsid w:val="00E60633"/>
    <w:rsid w:val="00E60A88"/>
    <w:rsid w:val="00E6185F"/>
    <w:rsid w:val="00E61E55"/>
    <w:rsid w:val="00E62C7C"/>
    <w:rsid w:val="00E62CA8"/>
    <w:rsid w:val="00E638A5"/>
    <w:rsid w:val="00E63D4E"/>
    <w:rsid w:val="00E63F10"/>
    <w:rsid w:val="00E65395"/>
    <w:rsid w:val="00E653A3"/>
    <w:rsid w:val="00E6569D"/>
    <w:rsid w:val="00E66136"/>
    <w:rsid w:val="00E66250"/>
    <w:rsid w:val="00E66305"/>
    <w:rsid w:val="00E663E4"/>
    <w:rsid w:val="00E666A2"/>
    <w:rsid w:val="00E66A2F"/>
    <w:rsid w:val="00E66CC2"/>
    <w:rsid w:val="00E67385"/>
    <w:rsid w:val="00E675D0"/>
    <w:rsid w:val="00E678D9"/>
    <w:rsid w:val="00E67A07"/>
    <w:rsid w:val="00E67F76"/>
    <w:rsid w:val="00E7006C"/>
    <w:rsid w:val="00E70266"/>
    <w:rsid w:val="00E70281"/>
    <w:rsid w:val="00E704B1"/>
    <w:rsid w:val="00E7116A"/>
    <w:rsid w:val="00E712C8"/>
    <w:rsid w:val="00E71451"/>
    <w:rsid w:val="00E714D2"/>
    <w:rsid w:val="00E71D42"/>
    <w:rsid w:val="00E7230D"/>
    <w:rsid w:val="00E72CA9"/>
    <w:rsid w:val="00E72D88"/>
    <w:rsid w:val="00E730CE"/>
    <w:rsid w:val="00E732EE"/>
    <w:rsid w:val="00E733B4"/>
    <w:rsid w:val="00E735C5"/>
    <w:rsid w:val="00E73A99"/>
    <w:rsid w:val="00E76D06"/>
    <w:rsid w:val="00E76D12"/>
    <w:rsid w:val="00E76F03"/>
    <w:rsid w:val="00E770E1"/>
    <w:rsid w:val="00E772A9"/>
    <w:rsid w:val="00E80791"/>
    <w:rsid w:val="00E81AD1"/>
    <w:rsid w:val="00E8242C"/>
    <w:rsid w:val="00E83070"/>
    <w:rsid w:val="00E8352C"/>
    <w:rsid w:val="00E835B6"/>
    <w:rsid w:val="00E83667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45F"/>
    <w:rsid w:val="00E85BF5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14A8"/>
    <w:rsid w:val="00E9150D"/>
    <w:rsid w:val="00E91A12"/>
    <w:rsid w:val="00E91A73"/>
    <w:rsid w:val="00E923CF"/>
    <w:rsid w:val="00E92421"/>
    <w:rsid w:val="00E926DB"/>
    <w:rsid w:val="00E928A2"/>
    <w:rsid w:val="00E92911"/>
    <w:rsid w:val="00E92A1C"/>
    <w:rsid w:val="00E92DB6"/>
    <w:rsid w:val="00E93524"/>
    <w:rsid w:val="00E94248"/>
    <w:rsid w:val="00E944EA"/>
    <w:rsid w:val="00E944FE"/>
    <w:rsid w:val="00E950FB"/>
    <w:rsid w:val="00E951BB"/>
    <w:rsid w:val="00E956D1"/>
    <w:rsid w:val="00E957AF"/>
    <w:rsid w:val="00E95B04"/>
    <w:rsid w:val="00E95EF5"/>
    <w:rsid w:val="00E962D9"/>
    <w:rsid w:val="00E96526"/>
    <w:rsid w:val="00E96B35"/>
    <w:rsid w:val="00E96B3A"/>
    <w:rsid w:val="00E96ED2"/>
    <w:rsid w:val="00E96F0E"/>
    <w:rsid w:val="00E972FF"/>
    <w:rsid w:val="00E97418"/>
    <w:rsid w:val="00EA04CA"/>
    <w:rsid w:val="00EA06B8"/>
    <w:rsid w:val="00EA139B"/>
    <w:rsid w:val="00EA16A9"/>
    <w:rsid w:val="00EA1854"/>
    <w:rsid w:val="00EA1E92"/>
    <w:rsid w:val="00EA2A95"/>
    <w:rsid w:val="00EA2B19"/>
    <w:rsid w:val="00EA2F33"/>
    <w:rsid w:val="00EA341E"/>
    <w:rsid w:val="00EA36DB"/>
    <w:rsid w:val="00EA4441"/>
    <w:rsid w:val="00EA49AF"/>
    <w:rsid w:val="00EA4CA5"/>
    <w:rsid w:val="00EA4D3F"/>
    <w:rsid w:val="00EA4DA1"/>
    <w:rsid w:val="00EA5048"/>
    <w:rsid w:val="00EA512D"/>
    <w:rsid w:val="00EA67D4"/>
    <w:rsid w:val="00EA6811"/>
    <w:rsid w:val="00EA682B"/>
    <w:rsid w:val="00EA6B68"/>
    <w:rsid w:val="00EA6E18"/>
    <w:rsid w:val="00EA6F54"/>
    <w:rsid w:val="00EB01B5"/>
    <w:rsid w:val="00EB039A"/>
    <w:rsid w:val="00EB0532"/>
    <w:rsid w:val="00EB0B11"/>
    <w:rsid w:val="00EB15A3"/>
    <w:rsid w:val="00EB1684"/>
    <w:rsid w:val="00EB1E88"/>
    <w:rsid w:val="00EB1FC5"/>
    <w:rsid w:val="00EB2851"/>
    <w:rsid w:val="00EB33EE"/>
    <w:rsid w:val="00EB3B2B"/>
    <w:rsid w:val="00EB3E87"/>
    <w:rsid w:val="00EB541B"/>
    <w:rsid w:val="00EB6245"/>
    <w:rsid w:val="00EB6744"/>
    <w:rsid w:val="00EB6880"/>
    <w:rsid w:val="00EB73FB"/>
    <w:rsid w:val="00EB7804"/>
    <w:rsid w:val="00EC0815"/>
    <w:rsid w:val="00EC1599"/>
    <w:rsid w:val="00EC176E"/>
    <w:rsid w:val="00EC1CDF"/>
    <w:rsid w:val="00EC1F7D"/>
    <w:rsid w:val="00EC230D"/>
    <w:rsid w:val="00EC2417"/>
    <w:rsid w:val="00EC24DE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7FD2"/>
    <w:rsid w:val="00ED00F3"/>
    <w:rsid w:val="00ED06CE"/>
    <w:rsid w:val="00ED08F2"/>
    <w:rsid w:val="00ED0D5F"/>
    <w:rsid w:val="00ED0EA6"/>
    <w:rsid w:val="00ED0F92"/>
    <w:rsid w:val="00ED15EF"/>
    <w:rsid w:val="00ED2958"/>
    <w:rsid w:val="00ED2DDE"/>
    <w:rsid w:val="00ED3031"/>
    <w:rsid w:val="00ED3100"/>
    <w:rsid w:val="00ED3101"/>
    <w:rsid w:val="00ED3446"/>
    <w:rsid w:val="00ED3834"/>
    <w:rsid w:val="00ED45D3"/>
    <w:rsid w:val="00ED474D"/>
    <w:rsid w:val="00ED478D"/>
    <w:rsid w:val="00ED518C"/>
    <w:rsid w:val="00ED529F"/>
    <w:rsid w:val="00ED54AB"/>
    <w:rsid w:val="00ED56EA"/>
    <w:rsid w:val="00ED5789"/>
    <w:rsid w:val="00ED6404"/>
    <w:rsid w:val="00ED659E"/>
    <w:rsid w:val="00ED696C"/>
    <w:rsid w:val="00ED6AED"/>
    <w:rsid w:val="00ED728C"/>
    <w:rsid w:val="00EE0B7B"/>
    <w:rsid w:val="00EE161A"/>
    <w:rsid w:val="00EE21FE"/>
    <w:rsid w:val="00EE2B58"/>
    <w:rsid w:val="00EE2E34"/>
    <w:rsid w:val="00EE3800"/>
    <w:rsid w:val="00EE3C92"/>
    <w:rsid w:val="00EE3DBF"/>
    <w:rsid w:val="00EE3EE7"/>
    <w:rsid w:val="00EE4D67"/>
    <w:rsid w:val="00EE5426"/>
    <w:rsid w:val="00EE5EB5"/>
    <w:rsid w:val="00EE63DB"/>
    <w:rsid w:val="00EE64EB"/>
    <w:rsid w:val="00EE6A9B"/>
    <w:rsid w:val="00EE6B24"/>
    <w:rsid w:val="00EE74BA"/>
    <w:rsid w:val="00EE7727"/>
    <w:rsid w:val="00EE773B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DEB"/>
    <w:rsid w:val="00EF3F18"/>
    <w:rsid w:val="00EF41E5"/>
    <w:rsid w:val="00EF4772"/>
    <w:rsid w:val="00EF492D"/>
    <w:rsid w:val="00EF59F1"/>
    <w:rsid w:val="00EF5AA5"/>
    <w:rsid w:val="00EF5CB0"/>
    <w:rsid w:val="00EF5D40"/>
    <w:rsid w:val="00EF5F62"/>
    <w:rsid w:val="00EF6183"/>
    <w:rsid w:val="00EF7253"/>
    <w:rsid w:val="00EF7DD7"/>
    <w:rsid w:val="00EF7EBD"/>
    <w:rsid w:val="00EF7FE9"/>
    <w:rsid w:val="00F001A9"/>
    <w:rsid w:val="00F00E58"/>
    <w:rsid w:val="00F01CBF"/>
    <w:rsid w:val="00F02886"/>
    <w:rsid w:val="00F02A47"/>
    <w:rsid w:val="00F02C4E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D2B"/>
    <w:rsid w:val="00F07D34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1F45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904"/>
    <w:rsid w:val="00F15A58"/>
    <w:rsid w:val="00F15A5D"/>
    <w:rsid w:val="00F1650A"/>
    <w:rsid w:val="00F167E9"/>
    <w:rsid w:val="00F17948"/>
    <w:rsid w:val="00F17E09"/>
    <w:rsid w:val="00F17F8A"/>
    <w:rsid w:val="00F202A9"/>
    <w:rsid w:val="00F209E5"/>
    <w:rsid w:val="00F20D7E"/>
    <w:rsid w:val="00F2152D"/>
    <w:rsid w:val="00F21577"/>
    <w:rsid w:val="00F21CCD"/>
    <w:rsid w:val="00F222FB"/>
    <w:rsid w:val="00F2297D"/>
    <w:rsid w:val="00F230C3"/>
    <w:rsid w:val="00F232DF"/>
    <w:rsid w:val="00F23504"/>
    <w:rsid w:val="00F23AF4"/>
    <w:rsid w:val="00F2430E"/>
    <w:rsid w:val="00F24616"/>
    <w:rsid w:val="00F25068"/>
    <w:rsid w:val="00F25B95"/>
    <w:rsid w:val="00F25BD4"/>
    <w:rsid w:val="00F25CB9"/>
    <w:rsid w:val="00F260AE"/>
    <w:rsid w:val="00F263D1"/>
    <w:rsid w:val="00F268B1"/>
    <w:rsid w:val="00F26D36"/>
    <w:rsid w:val="00F30481"/>
    <w:rsid w:val="00F31318"/>
    <w:rsid w:val="00F31399"/>
    <w:rsid w:val="00F31A79"/>
    <w:rsid w:val="00F32945"/>
    <w:rsid w:val="00F32B45"/>
    <w:rsid w:val="00F334B4"/>
    <w:rsid w:val="00F33680"/>
    <w:rsid w:val="00F3427A"/>
    <w:rsid w:val="00F34435"/>
    <w:rsid w:val="00F34C3B"/>
    <w:rsid w:val="00F3509F"/>
    <w:rsid w:val="00F350A4"/>
    <w:rsid w:val="00F3512C"/>
    <w:rsid w:val="00F35629"/>
    <w:rsid w:val="00F35655"/>
    <w:rsid w:val="00F35B97"/>
    <w:rsid w:val="00F35E97"/>
    <w:rsid w:val="00F362B3"/>
    <w:rsid w:val="00F368CC"/>
    <w:rsid w:val="00F36F58"/>
    <w:rsid w:val="00F37331"/>
    <w:rsid w:val="00F37444"/>
    <w:rsid w:val="00F37691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DF8"/>
    <w:rsid w:val="00F43E5E"/>
    <w:rsid w:val="00F4427B"/>
    <w:rsid w:val="00F44967"/>
    <w:rsid w:val="00F44B6D"/>
    <w:rsid w:val="00F44C4C"/>
    <w:rsid w:val="00F44DBB"/>
    <w:rsid w:val="00F44E21"/>
    <w:rsid w:val="00F450BB"/>
    <w:rsid w:val="00F45171"/>
    <w:rsid w:val="00F453F0"/>
    <w:rsid w:val="00F457E9"/>
    <w:rsid w:val="00F458DE"/>
    <w:rsid w:val="00F45DFC"/>
    <w:rsid w:val="00F464A8"/>
    <w:rsid w:val="00F473C9"/>
    <w:rsid w:val="00F473E8"/>
    <w:rsid w:val="00F4758F"/>
    <w:rsid w:val="00F47960"/>
    <w:rsid w:val="00F4797F"/>
    <w:rsid w:val="00F47ACF"/>
    <w:rsid w:val="00F5053C"/>
    <w:rsid w:val="00F5063D"/>
    <w:rsid w:val="00F508C7"/>
    <w:rsid w:val="00F50D5A"/>
    <w:rsid w:val="00F512F5"/>
    <w:rsid w:val="00F51BB6"/>
    <w:rsid w:val="00F51DF9"/>
    <w:rsid w:val="00F525B5"/>
    <w:rsid w:val="00F52D2D"/>
    <w:rsid w:val="00F52D64"/>
    <w:rsid w:val="00F52EDA"/>
    <w:rsid w:val="00F5316A"/>
    <w:rsid w:val="00F53AA2"/>
    <w:rsid w:val="00F54038"/>
    <w:rsid w:val="00F543C6"/>
    <w:rsid w:val="00F54953"/>
    <w:rsid w:val="00F54B3D"/>
    <w:rsid w:val="00F55287"/>
    <w:rsid w:val="00F55CA3"/>
    <w:rsid w:val="00F562A1"/>
    <w:rsid w:val="00F571C4"/>
    <w:rsid w:val="00F573FC"/>
    <w:rsid w:val="00F57D44"/>
    <w:rsid w:val="00F57DF0"/>
    <w:rsid w:val="00F60060"/>
    <w:rsid w:val="00F606B6"/>
    <w:rsid w:val="00F608D8"/>
    <w:rsid w:val="00F6118D"/>
    <w:rsid w:val="00F6128B"/>
    <w:rsid w:val="00F6132E"/>
    <w:rsid w:val="00F62155"/>
    <w:rsid w:val="00F6249E"/>
    <w:rsid w:val="00F62E24"/>
    <w:rsid w:val="00F63215"/>
    <w:rsid w:val="00F63792"/>
    <w:rsid w:val="00F63915"/>
    <w:rsid w:val="00F63D58"/>
    <w:rsid w:val="00F648CA"/>
    <w:rsid w:val="00F64A0A"/>
    <w:rsid w:val="00F65301"/>
    <w:rsid w:val="00F653DE"/>
    <w:rsid w:val="00F65906"/>
    <w:rsid w:val="00F659AA"/>
    <w:rsid w:val="00F65E88"/>
    <w:rsid w:val="00F660E5"/>
    <w:rsid w:val="00F660EF"/>
    <w:rsid w:val="00F665D5"/>
    <w:rsid w:val="00F6758A"/>
    <w:rsid w:val="00F67D84"/>
    <w:rsid w:val="00F70084"/>
    <w:rsid w:val="00F70394"/>
    <w:rsid w:val="00F703DA"/>
    <w:rsid w:val="00F70506"/>
    <w:rsid w:val="00F70F1D"/>
    <w:rsid w:val="00F723D5"/>
    <w:rsid w:val="00F7288F"/>
    <w:rsid w:val="00F728A0"/>
    <w:rsid w:val="00F7311D"/>
    <w:rsid w:val="00F731A4"/>
    <w:rsid w:val="00F732B0"/>
    <w:rsid w:val="00F733F9"/>
    <w:rsid w:val="00F735FB"/>
    <w:rsid w:val="00F7364E"/>
    <w:rsid w:val="00F73AFF"/>
    <w:rsid w:val="00F74C46"/>
    <w:rsid w:val="00F74D58"/>
    <w:rsid w:val="00F753C1"/>
    <w:rsid w:val="00F75E06"/>
    <w:rsid w:val="00F76ABD"/>
    <w:rsid w:val="00F76B99"/>
    <w:rsid w:val="00F76CD1"/>
    <w:rsid w:val="00F77A31"/>
    <w:rsid w:val="00F77BAA"/>
    <w:rsid w:val="00F77D93"/>
    <w:rsid w:val="00F801F4"/>
    <w:rsid w:val="00F80AFE"/>
    <w:rsid w:val="00F81440"/>
    <w:rsid w:val="00F81536"/>
    <w:rsid w:val="00F81E7E"/>
    <w:rsid w:val="00F82B04"/>
    <w:rsid w:val="00F82C50"/>
    <w:rsid w:val="00F845C4"/>
    <w:rsid w:val="00F84C6D"/>
    <w:rsid w:val="00F84DB2"/>
    <w:rsid w:val="00F84F93"/>
    <w:rsid w:val="00F85858"/>
    <w:rsid w:val="00F85CE5"/>
    <w:rsid w:val="00F85EDF"/>
    <w:rsid w:val="00F86699"/>
    <w:rsid w:val="00F8763D"/>
    <w:rsid w:val="00F87B16"/>
    <w:rsid w:val="00F87DB1"/>
    <w:rsid w:val="00F9079F"/>
    <w:rsid w:val="00F908D4"/>
    <w:rsid w:val="00F90C7C"/>
    <w:rsid w:val="00F91A5C"/>
    <w:rsid w:val="00F91ED5"/>
    <w:rsid w:val="00F91EDA"/>
    <w:rsid w:val="00F92113"/>
    <w:rsid w:val="00F9212D"/>
    <w:rsid w:val="00F921CC"/>
    <w:rsid w:val="00F929FE"/>
    <w:rsid w:val="00F92C6E"/>
    <w:rsid w:val="00F92F03"/>
    <w:rsid w:val="00F934AC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59BB"/>
    <w:rsid w:val="00F95ADD"/>
    <w:rsid w:val="00F95E0F"/>
    <w:rsid w:val="00F960F4"/>
    <w:rsid w:val="00F96283"/>
    <w:rsid w:val="00F96667"/>
    <w:rsid w:val="00F96A82"/>
    <w:rsid w:val="00F96AB3"/>
    <w:rsid w:val="00F96BCD"/>
    <w:rsid w:val="00F96D7C"/>
    <w:rsid w:val="00F9706B"/>
    <w:rsid w:val="00F97391"/>
    <w:rsid w:val="00F975D3"/>
    <w:rsid w:val="00F97A5F"/>
    <w:rsid w:val="00F97CA3"/>
    <w:rsid w:val="00FA01E0"/>
    <w:rsid w:val="00FA04DA"/>
    <w:rsid w:val="00FA08BD"/>
    <w:rsid w:val="00FA1130"/>
    <w:rsid w:val="00FA1F0A"/>
    <w:rsid w:val="00FA207F"/>
    <w:rsid w:val="00FA27B8"/>
    <w:rsid w:val="00FA28CF"/>
    <w:rsid w:val="00FA2AD5"/>
    <w:rsid w:val="00FA2E17"/>
    <w:rsid w:val="00FA3529"/>
    <w:rsid w:val="00FA3AEC"/>
    <w:rsid w:val="00FA3B84"/>
    <w:rsid w:val="00FA40F5"/>
    <w:rsid w:val="00FA457E"/>
    <w:rsid w:val="00FA4900"/>
    <w:rsid w:val="00FA540C"/>
    <w:rsid w:val="00FA578E"/>
    <w:rsid w:val="00FA5CF4"/>
    <w:rsid w:val="00FA5E6F"/>
    <w:rsid w:val="00FA63BD"/>
    <w:rsid w:val="00FA64C6"/>
    <w:rsid w:val="00FA6527"/>
    <w:rsid w:val="00FA7424"/>
    <w:rsid w:val="00FA7D4D"/>
    <w:rsid w:val="00FB00D3"/>
    <w:rsid w:val="00FB0327"/>
    <w:rsid w:val="00FB12DA"/>
    <w:rsid w:val="00FB2394"/>
    <w:rsid w:val="00FB248C"/>
    <w:rsid w:val="00FB2B03"/>
    <w:rsid w:val="00FB2EB2"/>
    <w:rsid w:val="00FB303E"/>
    <w:rsid w:val="00FB32AE"/>
    <w:rsid w:val="00FB32DE"/>
    <w:rsid w:val="00FB3570"/>
    <w:rsid w:val="00FB3664"/>
    <w:rsid w:val="00FB3AF6"/>
    <w:rsid w:val="00FB3F37"/>
    <w:rsid w:val="00FB42BD"/>
    <w:rsid w:val="00FB43CA"/>
    <w:rsid w:val="00FB46F4"/>
    <w:rsid w:val="00FB49C0"/>
    <w:rsid w:val="00FB5052"/>
    <w:rsid w:val="00FB6385"/>
    <w:rsid w:val="00FB6723"/>
    <w:rsid w:val="00FB682C"/>
    <w:rsid w:val="00FB6FFC"/>
    <w:rsid w:val="00FB7153"/>
    <w:rsid w:val="00FC0927"/>
    <w:rsid w:val="00FC1160"/>
    <w:rsid w:val="00FC1637"/>
    <w:rsid w:val="00FC1800"/>
    <w:rsid w:val="00FC1BC4"/>
    <w:rsid w:val="00FC1EEF"/>
    <w:rsid w:val="00FC2908"/>
    <w:rsid w:val="00FC291C"/>
    <w:rsid w:val="00FC300D"/>
    <w:rsid w:val="00FC3532"/>
    <w:rsid w:val="00FC36AE"/>
    <w:rsid w:val="00FC36E4"/>
    <w:rsid w:val="00FC3FA2"/>
    <w:rsid w:val="00FC44A3"/>
    <w:rsid w:val="00FC5264"/>
    <w:rsid w:val="00FC5AA7"/>
    <w:rsid w:val="00FC5F99"/>
    <w:rsid w:val="00FC6761"/>
    <w:rsid w:val="00FC6813"/>
    <w:rsid w:val="00FC689F"/>
    <w:rsid w:val="00FC6A86"/>
    <w:rsid w:val="00FC6E71"/>
    <w:rsid w:val="00FC7AAC"/>
    <w:rsid w:val="00FC7C62"/>
    <w:rsid w:val="00FC7F07"/>
    <w:rsid w:val="00FC7F8C"/>
    <w:rsid w:val="00FD013C"/>
    <w:rsid w:val="00FD02E1"/>
    <w:rsid w:val="00FD0860"/>
    <w:rsid w:val="00FD0FE9"/>
    <w:rsid w:val="00FD103A"/>
    <w:rsid w:val="00FD1E75"/>
    <w:rsid w:val="00FD1E98"/>
    <w:rsid w:val="00FD238F"/>
    <w:rsid w:val="00FD2A3D"/>
    <w:rsid w:val="00FD2D6B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643"/>
    <w:rsid w:val="00FD58C3"/>
    <w:rsid w:val="00FD5A9E"/>
    <w:rsid w:val="00FD6331"/>
    <w:rsid w:val="00FD6FAF"/>
    <w:rsid w:val="00FD70EA"/>
    <w:rsid w:val="00FD7256"/>
    <w:rsid w:val="00FD76F3"/>
    <w:rsid w:val="00FD7ACA"/>
    <w:rsid w:val="00FD7D3D"/>
    <w:rsid w:val="00FD7F8B"/>
    <w:rsid w:val="00FE0328"/>
    <w:rsid w:val="00FE046A"/>
    <w:rsid w:val="00FE04DA"/>
    <w:rsid w:val="00FE0620"/>
    <w:rsid w:val="00FE06CF"/>
    <w:rsid w:val="00FE0BD9"/>
    <w:rsid w:val="00FE0F11"/>
    <w:rsid w:val="00FE1074"/>
    <w:rsid w:val="00FE19C0"/>
    <w:rsid w:val="00FE1AF3"/>
    <w:rsid w:val="00FE1C8C"/>
    <w:rsid w:val="00FE2725"/>
    <w:rsid w:val="00FE289D"/>
    <w:rsid w:val="00FE2915"/>
    <w:rsid w:val="00FE2DD2"/>
    <w:rsid w:val="00FE310B"/>
    <w:rsid w:val="00FE381B"/>
    <w:rsid w:val="00FE3903"/>
    <w:rsid w:val="00FE3D28"/>
    <w:rsid w:val="00FE3E7C"/>
    <w:rsid w:val="00FE3FA4"/>
    <w:rsid w:val="00FE47CC"/>
    <w:rsid w:val="00FE4B35"/>
    <w:rsid w:val="00FE4C4B"/>
    <w:rsid w:val="00FE4C4D"/>
    <w:rsid w:val="00FE4DC7"/>
    <w:rsid w:val="00FE4FA5"/>
    <w:rsid w:val="00FE563E"/>
    <w:rsid w:val="00FE6C85"/>
    <w:rsid w:val="00FE6D0C"/>
    <w:rsid w:val="00FE6EC6"/>
    <w:rsid w:val="00FE78DB"/>
    <w:rsid w:val="00FE7AED"/>
    <w:rsid w:val="00FE7F02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2A43"/>
    <w:rsid w:val="00FF3692"/>
    <w:rsid w:val="00FF3FA9"/>
    <w:rsid w:val="00FF4E27"/>
    <w:rsid w:val="00FF4E36"/>
    <w:rsid w:val="00FF55B0"/>
    <w:rsid w:val="00FF5AC2"/>
    <w:rsid w:val="00FF5C5A"/>
    <w:rsid w:val="00FF5CBF"/>
    <w:rsid w:val="00FF5DD6"/>
    <w:rsid w:val="00FF5E8D"/>
    <w:rsid w:val="00FF632F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b">
    <w:name w:val="caption"/>
    <w:aliases w:val="cap,cap Char,Caption Char,Caption Char1 Char,cap Char Char1,Caption Char Char1 Char,cap Char2"/>
    <w:basedOn w:val="a"/>
    <w:next w:val="a"/>
    <w:link w:val="afc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d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aff"/>
    <w:semiHidden/>
    <w:unhideWhenUsed/>
    <w:rsid w:val="00072803"/>
    <w:pPr>
      <w:snapToGrid w:val="0"/>
    </w:pPr>
  </w:style>
  <w:style w:type="character" w:customStyle="1" w:styleId="aff">
    <w:name w:val="尾注文本 字符"/>
    <w:basedOn w:val="a0"/>
    <w:link w:val="afe"/>
    <w:semiHidden/>
    <w:rsid w:val="00072803"/>
    <w:rPr>
      <w:rFonts w:ascii="Times New Roman" w:hAnsi="Times New Roman"/>
      <w:lang w:val="en-GB" w:eastAsia="en-US"/>
    </w:rPr>
  </w:style>
  <w:style w:type="character" w:styleId="aff0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TALChar">
    <w:name w:val="TAL Char"/>
    <w:semiHidden/>
    <w:qFormat/>
    <w:locked/>
    <w:rsid w:val="0073574F"/>
    <w:rPr>
      <w:rFonts w:ascii="Arial" w:hAnsi="Arial" w:cs="Arial"/>
      <w:sz w:val="18"/>
    </w:rPr>
  </w:style>
  <w:style w:type="character" w:customStyle="1" w:styleId="itemname1">
    <w:name w:val="item_name1"/>
    <w:basedOn w:val="a0"/>
    <w:rsid w:val="0073574F"/>
    <w:rPr>
      <w:color w:val="000000"/>
    </w:rPr>
  </w:style>
  <w:style w:type="character" w:customStyle="1" w:styleId="afc">
    <w:name w:val="题注 字符"/>
    <w:aliases w:val="cap 字符,cap Char 字符,Caption Char 字符,Caption Char1 Char 字符,cap Char Char1 字符,Caption Char Char1 Char 字符,cap Char2 字符"/>
    <w:link w:val="afb"/>
    <w:locked/>
    <w:rsid w:val="008D054C"/>
    <w:rPr>
      <w:rFonts w:ascii="Times New Roman" w:eastAsia="宋体" w:hAnsi="Times New Roman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60799C-1DB6-48E6-AB9A-FDDD7CD15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6792</TotalTime>
  <Pages>4</Pages>
  <Words>1241</Words>
  <Characters>7078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5022</cp:revision>
  <cp:lastPrinted>1900-12-31T23:00:00Z</cp:lastPrinted>
  <dcterms:created xsi:type="dcterms:W3CDTF">2021-04-08T03:28:00Z</dcterms:created>
  <dcterms:modified xsi:type="dcterms:W3CDTF">2023-05-12T09:53:00Z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